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Layout w:type="fixed"/>
        <w:tblCellMar>
          <w:left w:w="70" w:type="dxa"/>
          <w:right w:w="70" w:type="dxa"/>
        </w:tblCellMar>
        <w:tblLook w:val="0000" w:firstRow="0" w:lastRow="0" w:firstColumn="0" w:lastColumn="0" w:noHBand="0" w:noVBand="0"/>
      </w:tblPr>
      <w:tblGrid>
        <w:gridCol w:w="433"/>
        <w:gridCol w:w="550"/>
        <w:gridCol w:w="568"/>
        <w:gridCol w:w="566"/>
        <w:gridCol w:w="2251"/>
        <w:gridCol w:w="573"/>
        <w:gridCol w:w="566"/>
        <w:gridCol w:w="568"/>
        <w:gridCol w:w="566"/>
      </w:tblGrid>
      <w:tr w:rsidR="00B95705" w:rsidRPr="00BF00B3" w14:paraId="7C187A28" w14:textId="77777777" w:rsidTr="00A82F3E">
        <w:trPr>
          <w:cantSplit/>
          <w:jc w:val="center"/>
        </w:trPr>
        <w:tc>
          <w:tcPr>
            <w:tcW w:w="433" w:type="dxa"/>
            <w:tcBorders>
              <w:top w:val="single" w:sz="12" w:space="0" w:color="auto"/>
              <w:left w:val="single" w:sz="12" w:space="0" w:color="auto"/>
              <w:bottom w:val="single" w:sz="12" w:space="0" w:color="auto"/>
              <w:right w:val="single" w:sz="12" w:space="0" w:color="auto"/>
            </w:tcBorders>
          </w:tcPr>
          <w:p w14:paraId="364808CD" w14:textId="77777777" w:rsidR="00B95705" w:rsidRPr="00BF00B3" w:rsidRDefault="00192009"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2</w:t>
            </w:r>
          </w:p>
        </w:tc>
        <w:tc>
          <w:tcPr>
            <w:tcW w:w="550" w:type="dxa"/>
            <w:tcBorders>
              <w:top w:val="single" w:sz="12" w:space="0" w:color="auto"/>
              <w:bottom w:val="single" w:sz="12" w:space="0" w:color="auto"/>
              <w:right w:val="single" w:sz="12" w:space="0" w:color="auto"/>
            </w:tcBorders>
          </w:tcPr>
          <w:p w14:paraId="0486803D" w14:textId="77777777" w:rsidR="00B95705" w:rsidRPr="00BF00B3" w:rsidRDefault="00192009"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0</w:t>
            </w:r>
          </w:p>
        </w:tc>
        <w:tc>
          <w:tcPr>
            <w:tcW w:w="568" w:type="dxa"/>
            <w:tcBorders>
              <w:top w:val="single" w:sz="12" w:space="0" w:color="auto"/>
              <w:bottom w:val="single" w:sz="12" w:space="0" w:color="auto"/>
              <w:right w:val="single" w:sz="12" w:space="0" w:color="auto"/>
            </w:tcBorders>
          </w:tcPr>
          <w:p w14:paraId="36F24D85" w14:textId="0DCBB453" w:rsidR="00B95705" w:rsidRPr="00BF00B3" w:rsidRDefault="00374B41"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2</w:t>
            </w:r>
          </w:p>
        </w:tc>
        <w:tc>
          <w:tcPr>
            <w:tcW w:w="566" w:type="dxa"/>
            <w:tcBorders>
              <w:top w:val="single" w:sz="12" w:space="0" w:color="auto"/>
              <w:bottom w:val="single" w:sz="12" w:space="0" w:color="auto"/>
              <w:right w:val="single" w:sz="12" w:space="0" w:color="auto"/>
            </w:tcBorders>
          </w:tcPr>
          <w:p w14:paraId="0894CB59" w14:textId="181A24FE" w:rsidR="00B95705" w:rsidRPr="00BF00B3" w:rsidRDefault="001D62E2"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5</w:t>
            </w:r>
          </w:p>
        </w:tc>
        <w:tc>
          <w:tcPr>
            <w:tcW w:w="2251" w:type="dxa"/>
            <w:tcBorders>
              <w:top w:val="single" w:sz="12" w:space="0" w:color="auto"/>
              <w:bottom w:val="single" w:sz="12" w:space="0" w:color="auto"/>
              <w:right w:val="single" w:sz="12" w:space="0" w:color="auto"/>
            </w:tcBorders>
          </w:tcPr>
          <w:p w14:paraId="4F49DB9D" w14:textId="6D3B8BB0" w:rsidR="00B95705" w:rsidRPr="00BF00B3" w:rsidRDefault="00662B71"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SID-MED</w:t>
            </w:r>
          </w:p>
        </w:tc>
        <w:tc>
          <w:tcPr>
            <w:tcW w:w="573" w:type="dxa"/>
            <w:tcBorders>
              <w:top w:val="single" w:sz="12" w:space="0" w:color="auto"/>
              <w:left w:val="single" w:sz="12" w:space="0" w:color="auto"/>
              <w:bottom w:val="single" w:sz="12" w:space="0" w:color="auto"/>
              <w:right w:val="single" w:sz="12" w:space="0" w:color="auto"/>
            </w:tcBorders>
          </w:tcPr>
          <w:p w14:paraId="5F7AFE69" w14:textId="510619BA" w:rsidR="00B95705" w:rsidRPr="00BF00B3" w:rsidRDefault="00374B41"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0</w:t>
            </w:r>
          </w:p>
        </w:tc>
        <w:tc>
          <w:tcPr>
            <w:tcW w:w="566" w:type="dxa"/>
            <w:tcBorders>
              <w:top w:val="single" w:sz="12" w:space="0" w:color="auto"/>
              <w:left w:val="single" w:sz="12" w:space="0" w:color="auto"/>
              <w:bottom w:val="single" w:sz="12" w:space="0" w:color="auto"/>
              <w:right w:val="single" w:sz="12" w:space="0" w:color="auto"/>
            </w:tcBorders>
          </w:tcPr>
          <w:p w14:paraId="0C7EDCF6" w14:textId="3934CAE3" w:rsidR="00B95705" w:rsidRPr="00BF00B3" w:rsidRDefault="001D62E2"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2</w:t>
            </w:r>
          </w:p>
        </w:tc>
        <w:tc>
          <w:tcPr>
            <w:tcW w:w="568" w:type="dxa"/>
            <w:tcBorders>
              <w:top w:val="single" w:sz="12" w:space="0" w:color="auto"/>
              <w:left w:val="single" w:sz="12" w:space="0" w:color="auto"/>
              <w:bottom w:val="single" w:sz="12" w:space="0" w:color="auto"/>
              <w:right w:val="single" w:sz="12" w:space="0" w:color="auto"/>
            </w:tcBorders>
          </w:tcPr>
          <w:p w14:paraId="79EF8289" w14:textId="26ACE23E" w:rsidR="00B95705" w:rsidRPr="00BF00B3" w:rsidRDefault="001D62E2"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0</w:t>
            </w:r>
          </w:p>
        </w:tc>
        <w:tc>
          <w:tcPr>
            <w:tcW w:w="566" w:type="dxa"/>
            <w:tcBorders>
              <w:top w:val="single" w:sz="12" w:space="0" w:color="auto"/>
              <w:bottom w:val="single" w:sz="12" w:space="0" w:color="auto"/>
              <w:right w:val="single" w:sz="12" w:space="0" w:color="auto"/>
            </w:tcBorders>
          </w:tcPr>
          <w:p w14:paraId="746FB24F" w14:textId="3CBD148A" w:rsidR="00B95705" w:rsidRPr="00BF00B3" w:rsidRDefault="001D62E2"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0</w:t>
            </w:r>
          </w:p>
        </w:tc>
      </w:tr>
    </w:tbl>
    <w:tbl>
      <w:tblPr>
        <w:tblpPr w:leftFromText="141" w:rightFromText="141" w:vertAnchor="text" w:horzAnchor="margin" w:tblpXSpec="center" w:tblpY="55"/>
        <w:tblOverlap w:val="never"/>
        <w:tblW w:w="3476" w:type="dxa"/>
        <w:tblLayout w:type="fixed"/>
        <w:tblCellMar>
          <w:left w:w="71" w:type="dxa"/>
          <w:right w:w="71" w:type="dxa"/>
        </w:tblCellMar>
        <w:tblLook w:val="0000" w:firstRow="0" w:lastRow="0" w:firstColumn="0" w:lastColumn="0" w:noHBand="0" w:noVBand="0"/>
      </w:tblPr>
      <w:tblGrid>
        <w:gridCol w:w="680"/>
        <w:gridCol w:w="680"/>
        <w:gridCol w:w="680"/>
        <w:gridCol w:w="680"/>
        <w:gridCol w:w="756"/>
      </w:tblGrid>
      <w:tr w:rsidR="00761FBC" w:rsidRPr="00BF00B3" w14:paraId="02B8280D" w14:textId="77777777" w:rsidTr="00761FBC">
        <w:trPr>
          <w:cantSplit/>
        </w:trPr>
        <w:tc>
          <w:tcPr>
            <w:tcW w:w="3476" w:type="dxa"/>
            <w:gridSpan w:val="5"/>
            <w:tcBorders>
              <w:top w:val="single" w:sz="12" w:space="0" w:color="auto"/>
              <w:left w:val="single" w:sz="12" w:space="0" w:color="auto"/>
              <w:bottom w:val="single" w:sz="12" w:space="0" w:color="auto"/>
              <w:right w:val="single" w:sz="12" w:space="0" w:color="auto"/>
            </w:tcBorders>
          </w:tcPr>
          <w:p w14:paraId="171E5BE5" w14:textId="77777777" w:rsidR="00761FBC" w:rsidRPr="00BF00B3" w:rsidRDefault="00761FBC" w:rsidP="0094161C">
            <w:pPr>
              <w:tabs>
                <w:tab w:val="left" w:pos="12474"/>
              </w:tabs>
              <w:spacing w:before="60" w:after="60" w:line="240" w:lineRule="auto"/>
              <w:ind w:left="15"/>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Niveau de classification/protection</w:t>
            </w:r>
          </w:p>
        </w:tc>
      </w:tr>
      <w:tr w:rsidR="00761FBC" w:rsidRPr="00BF00B3" w14:paraId="3634FBF3" w14:textId="77777777" w:rsidTr="00761FBC">
        <w:trPr>
          <w:cantSplit/>
        </w:trPr>
        <w:tc>
          <w:tcPr>
            <w:tcW w:w="680" w:type="dxa"/>
            <w:tcBorders>
              <w:top w:val="single" w:sz="12" w:space="0" w:color="auto"/>
              <w:left w:val="single" w:sz="12" w:space="0" w:color="auto"/>
              <w:bottom w:val="single" w:sz="12" w:space="0" w:color="auto"/>
              <w:right w:val="single" w:sz="12" w:space="0" w:color="auto"/>
            </w:tcBorders>
          </w:tcPr>
          <w:p w14:paraId="6DE5359D" w14:textId="77777777" w:rsidR="00761FBC" w:rsidRPr="00BF00B3" w:rsidRDefault="00761FBC" w:rsidP="0094161C">
            <w:pPr>
              <w:tabs>
                <w:tab w:val="left" w:pos="12474"/>
              </w:tabs>
              <w:spacing w:before="60" w:after="60" w:line="240" w:lineRule="auto"/>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MD</w:t>
            </w:r>
          </w:p>
        </w:tc>
        <w:tc>
          <w:tcPr>
            <w:tcW w:w="680" w:type="dxa"/>
            <w:tcBorders>
              <w:top w:val="single" w:sz="12" w:space="0" w:color="auto"/>
              <w:left w:val="single" w:sz="12" w:space="0" w:color="auto"/>
              <w:bottom w:val="single" w:sz="12" w:space="0" w:color="auto"/>
              <w:right w:val="single" w:sz="12" w:space="0" w:color="auto"/>
            </w:tcBorders>
          </w:tcPr>
          <w:p w14:paraId="0D46BF67" w14:textId="77777777" w:rsidR="00761FBC" w:rsidRPr="00BF00B3" w:rsidRDefault="00761FBC" w:rsidP="0094161C">
            <w:pPr>
              <w:tabs>
                <w:tab w:val="left" w:pos="12474"/>
              </w:tabs>
              <w:spacing w:before="60" w:after="60" w:line="240" w:lineRule="auto"/>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MA</w:t>
            </w:r>
          </w:p>
        </w:tc>
        <w:tc>
          <w:tcPr>
            <w:tcW w:w="680" w:type="dxa"/>
            <w:tcBorders>
              <w:top w:val="single" w:sz="12" w:space="0" w:color="auto"/>
              <w:left w:val="single" w:sz="12" w:space="0" w:color="auto"/>
              <w:bottom w:val="single" w:sz="12" w:space="0" w:color="auto"/>
              <w:right w:val="single" w:sz="12" w:space="0" w:color="auto"/>
            </w:tcBorders>
          </w:tcPr>
          <w:p w14:paraId="6E298418" w14:textId="77777777" w:rsidR="00761FBC" w:rsidRPr="00BF00B3" w:rsidRDefault="00761FBC" w:rsidP="0094161C">
            <w:pPr>
              <w:tabs>
                <w:tab w:val="left" w:pos="12474"/>
              </w:tabs>
              <w:spacing w:before="60" w:after="60" w:line="240" w:lineRule="auto"/>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MS</w:t>
            </w:r>
          </w:p>
        </w:tc>
        <w:tc>
          <w:tcPr>
            <w:tcW w:w="680" w:type="dxa"/>
            <w:tcBorders>
              <w:top w:val="single" w:sz="12" w:space="0" w:color="auto"/>
              <w:left w:val="single" w:sz="12" w:space="0" w:color="auto"/>
              <w:bottom w:val="single" w:sz="12" w:space="0" w:color="auto"/>
              <w:right w:val="single" w:sz="12" w:space="0" w:color="auto"/>
            </w:tcBorders>
          </w:tcPr>
          <w:p w14:paraId="49BD76F8" w14:textId="77777777" w:rsidR="00761FBC" w:rsidRPr="00BF00B3" w:rsidRDefault="00761FBC" w:rsidP="0094161C">
            <w:pPr>
              <w:tabs>
                <w:tab w:val="left" w:pos="12474"/>
              </w:tabs>
              <w:spacing w:before="60" w:after="60" w:line="240" w:lineRule="auto"/>
              <w:ind w:left="15"/>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SF</w:t>
            </w:r>
          </w:p>
        </w:tc>
        <w:tc>
          <w:tcPr>
            <w:tcW w:w="756" w:type="dxa"/>
            <w:tcBorders>
              <w:top w:val="single" w:sz="12" w:space="0" w:color="auto"/>
              <w:left w:val="single" w:sz="12" w:space="0" w:color="auto"/>
              <w:bottom w:val="single" w:sz="12" w:space="0" w:color="auto"/>
              <w:right w:val="single" w:sz="12" w:space="0" w:color="auto"/>
            </w:tcBorders>
          </w:tcPr>
          <w:p w14:paraId="0489D174" w14:textId="77777777" w:rsidR="00761FBC" w:rsidRPr="00BF00B3" w:rsidRDefault="00761FBC" w:rsidP="0094161C">
            <w:pPr>
              <w:tabs>
                <w:tab w:val="left" w:pos="12474"/>
              </w:tabs>
              <w:spacing w:before="60" w:after="60" w:line="240" w:lineRule="auto"/>
              <w:ind w:left="15"/>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NP</w:t>
            </w:r>
          </w:p>
        </w:tc>
      </w:tr>
      <w:tr w:rsidR="00761FBC" w:rsidRPr="00BF00B3" w14:paraId="02FFDBEF" w14:textId="77777777" w:rsidTr="00761FBC">
        <w:trPr>
          <w:cantSplit/>
          <w:trHeight w:val="287"/>
        </w:trPr>
        <w:tc>
          <w:tcPr>
            <w:tcW w:w="680" w:type="dxa"/>
            <w:tcBorders>
              <w:top w:val="single" w:sz="12" w:space="0" w:color="auto"/>
              <w:left w:val="single" w:sz="12" w:space="0" w:color="auto"/>
              <w:bottom w:val="single" w:sz="12" w:space="0" w:color="auto"/>
              <w:right w:val="single" w:sz="12" w:space="0" w:color="auto"/>
            </w:tcBorders>
          </w:tcPr>
          <w:p w14:paraId="29B26495" w14:textId="77777777" w:rsidR="00761FBC" w:rsidRPr="00BF00B3" w:rsidRDefault="00761FBC" w:rsidP="0094161C">
            <w:pPr>
              <w:spacing w:after="0" w:line="240" w:lineRule="auto"/>
              <w:jc w:val="center"/>
              <w:rPr>
                <w:rFonts w:ascii="Arial" w:eastAsia="Times New Roman" w:hAnsi="Arial" w:cs="Arial"/>
                <w:sz w:val="20"/>
                <w:szCs w:val="20"/>
                <w:lang w:eastAsia="fr-FR"/>
              </w:rPr>
            </w:pPr>
          </w:p>
        </w:tc>
        <w:tc>
          <w:tcPr>
            <w:tcW w:w="680" w:type="dxa"/>
            <w:tcBorders>
              <w:top w:val="single" w:sz="12" w:space="0" w:color="auto"/>
              <w:left w:val="single" w:sz="12" w:space="0" w:color="auto"/>
              <w:bottom w:val="single" w:sz="12" w:space="0" w:color="auto"/>
              <w:right w:val="single" w:sz="12" w:space="0" w:color="auto"/>
            </w:tcBorders>
          </w:tcPr>
          <w:p w14:paraId="3BC970A9" w14:textId="77777777" w:rsidR="00761FBC" w:rsidRPr="00BF00B3" w:rsidRDefault="00761FBC" w:rsidP="0094161C">
            <w:pPr>
              <w:spacing w:after="0" w:line="240" w:lineRule="auto"/>
              <w:jc w:val="center"/>
              <w:rPr>
                <w:rFonts w:ascii="Arial" w:eastAsia="Times New Roman" w:hAnsi="Arial" w:cs="Arial"/>
                <w:sz w:val="20"/>
                <w:szCs w:val="20"/>
                <w:lang w:eastAsia="fr-FR"/>
              </w:rPr>
            </w:pPr>
          </w:p>
        </w:tc>
        <w:tc>
          <w:tcPr>
            <w:tcW w:w="680" w:type="dxa"/>
            <w:tcBorders>
              <w:top w:val="single" w:sz="12" w:space="0" w:color="auto"/>
              <w:left w:val="single" w:sz="12" w:space="0" w:color="auto"/>
              <w:bottom w:val="single" w:sz="12" w:space="0" w:color="auto"/>
              <w:right w:val="single" w:sz="12" w:space="0" w:color="auto"/>
            </w:tcBorders>
          </w:tcPr>
          <w:p w14:paraId="39F3D6A4" w14:textId="77777777" w:rsidR="00761FBC" w:rsidRPr="00BF00B3" w:rsidRDefault="00761FBC" w:rsidP="0094161C">
            <w:pPr>
              <w:spacing w:after="0" w:line="240" w:lineRule="auto"/>
              <w:jc w:val="center"/>
              <w:rPr>
                <w:rFonts w:ascii="Arial" w:eastAsia="Times New Roman" w:hAnsi="Arial" w:cs="Arial"/>
                <w:sz w:val="20"/>
                <w:szCs w:val="20"/>
                <w:lang w:eastAsia="fr-FR"/>
              </w:rPr>
            </w:pPr>
          </w:p>
        </w:tc>
        <w:tc>
          <w:tcPr>
            <w:tcW w:w="680" w:type="dxa"/>
            <w:tcBorders>
              <w:top w:val="single" w:sz="12" w:space="0" w:color="auto"/>
              <w:left w:val="single" w:sz="12" w:space="0" w:color="auto"/>
              <w:bottom w:val="single" w:sz="12" w:space="0" w:color="auto"/>
              <w:right w:val="single" w:sz="12" w:space="0" w:color="auto"/>
            </w:tcBorders>
          </w:tcPr>
          <w:p w14:paraId="5A7E23D9" w14:textId="77777777" w:rsidR="00761FBC" w:rsidRPr="00BF00B3" w:rsidRDefault="00761FBC" w:rsidP="0094161C">
            <w:pPr>
              <w:spacing w:after="0" w:line="240" w:lineRule="auto"/>
              <w:ind w:left="15"/>
              <w:jc w:val="center"/>
              <w:rPr>
                <w:rFonts w:ascii="Arial" w:eastAsia="Times New Roman" w:hAnsi="Arial" w:cs="Arial"/>
                <w:sz w:val="20"/>
                <w:szCs w:val="20"/>
                <w:lang w:eastAsia="fr-FR"/>
              </w:rPr>
            </w:pPr>
          </w:p>
        </w:tc>
        <w:tc>
          <w:tcPr>
            <w:tcW w:w="756" w:type="dxa"/>
            <w:tcBorders>
              <w:top w:val="single" w:sz="12" w:space="0" w:color="auto"/>
              <w:left w:val="single" w:sz="12" w:space="0" w:color="auto"/>
              <w:bottom w:val="single" w:sz="12" w:space="0" w:color="auto"/>
              <w:right w:val="single" w:sz="12" w:space="0" w:color="auto"/>
            </w:tcBorders>
          </w:tcPr>
          <w:p w14:paraId="3432269B" w14:textId="3ACFEC4A" w:rsidR="00761FBC" w:rsidRPr="00BF00B3" w:rsidRDefault="00761FBC" w:rsidP="0094161C">
            <w:pPr>
              <w:spacing w:after="0" w:line="240" w:lineRule="auto"/>
              <w:ind w:left="15"/>
              <w:jc w:val="center"/>
              <w:rPr>
                <w:rFonts w:ascii="Arial" w:eastAsia="Times New Roman" w:hAnsi="Arial" w:cs="Arial"/>
                <w:sz w:val="20"/>
                <w:szCs w:val="20"/>
                <w:lang w:eastAsia="fr-FR"/>
              </w:rPr>
            </w:pPr>
            <w:r>
              <w:rPr>
                <w:rFonts w:ascii="Arial" w:eastAsia="Times New Roman" w:hAnsi="Arial" w:cs="Arial"/>
                <w:sz w:val="20"/>
                <w:szCs w:val="20"/>
                <w:lang w:eastAsia="fr-FR"/>
              </w:rPr>
              <w:t>x</w:t>
            </w:r>
          </w:p>
        </w:tc>
      </w:tr>
    </w:tbl>
    <w:p w14:paraId="6D53A7CB" w14:textId="77777777" w:rsidR="00371BEF" w:rsidRPr="00BF00B3" w:rsidRDefault="00371BEF" w:rsidP="00371BEF">
      <w:pPr>
        <w:keepLines/>
        <w:tabs>
          <w:tab w:val="left" w:pos="284"/>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072"/>
          <w:tab w:val="left" w:pos="10200"/>
          <w:tab w:val="left" w:pos="10800"/>
        </w:tabs>
        <w:spacing w:before="240" w:after="240" w:line="480" w:lineRule="auto"/>
        <w:ind w:right="567"/>
        <w:jc w:val="center"/>
        <w:rPr>
          <w:rFonts w:ascii="Arial" w:eastAsia="Times New Roman" w:hAnsi="Arial" w:cs="Arial"/>
          <w:b/>
          <w:color w:val="FF0000"/>
          <w:sz w:val="20"/>
          <w:szCs w:val="20"/>
          <w:lang w:eastAsia="fr-FR"/>
        </w:rPr>
      </w:pPr>
    </w:p>
    <w:p w14:paraId="03CEBA57" w14:textId="77777777" w:rsidR="00761FBC" w:rsidRPr="00761FBC" w:rsidRDefault="00761FBC" w:rsidP="00083160">
      <w:pPr>
        <w:keepLines/>
        <w:tabs>
          <w:tab w:val="left" w:pos="284"/>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072"/>
          <w:tab w:val="left" w:pos="10200"/>
          <w:tab w:val="left" w:pos="10800"/>
        </w:tabs>
        <w:spacing w:before="240" w:after="0" w:line="480" w:lineRule="auto"/>
        <w:ind w:right="567"/>
        <w:jc w:val="center"/>
        <w:rPr>
          <w:rFonts w:ascii="Arial" w:eastAsia="Times New Roman" w:hAnsi="Arial" w:cs="Arial"/>
          <w:b/>
          <w:sz w:val="16"/>
          <w:szCs w:val="16"/>
          <w:lang w:eastAsia="fr-FR"/>
        </w:rPr>
      </w:pPr>
    </w:p>
    <w:p w14:paraId="20B58068" w14:textId="21097B5F" w:rsidR="00371BEF" w:rsidRPr="009D7A3D" w:rsidRDefault="000A3F25" w:rsidP="00761FBC">
      <w:pPr>
        <w:keepLines/>
        <w:tabs>
          <w:tab w:val="left" w:pos="284"/>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072"/>
          <w:tab w:val="left" w:pos="10200"/>
          <w:tab w:val="left" w:pos="10800"/>
        </w:tabs>
        <w:spacing w:after="0" w:line="480" w:lineRule="auto"/>
        <w:ind w:right="567"/>
        <w:jc w:val="center"/>
        <w:rPr>
          <w:rFonts w:ascii="Arial" w:eastAsia="Times New Roman" w:hAnsi="Arial" w:cs="Arial"/>
          <w:b/>
          <w:sz w:val="32"/>
          <w:szCs w:val="20"/>
          <w:lang w:eastAsia="fr-FR"/>
        </w:rPr>
      </w:pPr>
      <w:r w:rsidRPr="009D7A3D">
        <w:rPr>
          <w:rFonts w:ascii="Arial" w:eastAsia="Times New Roman" w:hAnsi="Arial" w:cs="Arial"/>
          <w:b/>
          <w:sz w:val="32"/>
          <w:szCs w:val="20"/>
          <w:lang w:eastAsia="fr-FR"/>
        </w:rPr>
        <w:t>MARCHE PUBLIC DE TRAVAUX</w:t>
      </w:r>
    </w:p>
    <w:p w14:paraId="21997F2C" w14:textId="58AE74B9" w:rsidR="00B95705" w:rsidRPr="00BF00B3" w:rsidRDefault="00B95705" w:rsidP="00761FBC">
      <w:pPr>
        <w:keepLine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10200"/>
          <w:tab w:val="left" w:pos="10800"/>
        </w:tabs>
        <w:spacing w:after="360" w:line="240" w:lineRule="auto"/>
        <w:ind w:right="567"/>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Pouvoir Adjudicateur : Ministère </w:t>
      </w:r>
      <w:r w:rsidR="00A5029B" w:rsidRPr="00BF00B3">
        <w:rPr>
          <w:rFonts w:ascii="Arial" w:eastAsia="Times New Roman" w:hAnsi="Arial" w:cs="Arial"/>
          <w:b/>
          <w:sz w:val="20"/>
          <w:szCs w:val="20"/>
          <w:lang w:eastAsia="fr-FR"/>
        </w:rPr>
        <w:t>des Armées</w:t>
      </w:r>
    </w:p>
    <w:tbl>
      <w:tblPr>
        <w:tblW w:w="9969" w:type="dxa"/>
        <w:jc w:val="center"/>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969"/>
      </w:tblGrid>
      <w:tr w:rsidR="00B95705" w:rsidRPr="00BF00B3" w14:paraId="6A324156" w14:textId="77777777" w:rsidTr="002B093D">
        <w:trPr>
          <w:trHeight w:val="765"/>
          <w:jc w:val="center"/>
        </w:trPr>
        <w:tc>
          <w:tcPr>
            <w:tcW w:w="9969" w:type="dxa"/>
            <w:vAlign w:val="center"/>
          </w:tcPr>
          <w:p w14:paraId="48B1DB2E" w14:textId="694D48E8" w:rsidR="00B95705" w:rsidRPr="00BF00B3" w:rsidRDefault="001D62E2" w:rsidP="001D62E2">
            <w:pPr>
              <w:widowControl w:val="0"/>
              <w:spacing w:after="120" w:line="240" w:lineRule="auto"/>
              <w:jc w:val="center"/>
              <w:rPr>
                <w:rFonts w:ascii="Arial" w:eastAsia="Times New Roman" w:hAnsi="Arial" w:cs="Arial"/>
                <w:b/>
                <w:bCs/>
                <w:sz w:val="20"/>
                <w:szCs w:val="20"/>
                <w:lang w:eastAsia="fr-FR"/>
              </w:rPr>
            </w:pPr>
            <w:r>
              <w:rPr>
                <w:rFonts w:ascii="Arial" w:hAnsi="Arial" w:cs="Arial"/>
                <w:b/>
                <w:sz w:val="20"/>
                <w:szCs w:val="20"/>
              </w:rPr>
              <w:t>BNT – Mise en conformité des chambres froides positives</w:t>
            </w:r>
          </w:p>
        </w:tc>
      </w:tr>
    </w:tbl>
    <w:p w14:paraId="250160FA" w14:textId="02DFCC56" w:rsidR="00B95705" w:rsidRPr="00BF00B3" w:rsidRDefault="00B95705" w:rsidP="00600B7E">
      <w:pPr>
        <w:spacing w:after="0" w:line="240" w:lineRule="auto"/>
        <w:rPr>
          <w:rFonts w:ascii="Arial" w:eastAsia="Times New Roman" w:hAnsi="Arial" w:cs="Arial"/>
          <w:color w:val="000000"/>
          <w:sz w:val="20"/>
          <w:szCs w:val="20"/>
          <w:lang w:eastAsia="fr-FR"/>
        </w:rPr>
      </w:pPr>
    </w:p>
    <w:tbl>
      <w:tblPr>
        <w:tblW w:w="10150" w:type="dxa"/>
        <w:tblInd w:w="-15" w:type="dxa"/>
        <w:tblLayout w:type="fixed"/>
        <w:tblCellMar>
          <w:left w:w="70" w:type="dxa"/>
          <w:right w:w="70" w:type="dxa"/>
        </w:tblCellMar>
        <w:tblLook w:val="0000" w:firstRow="0" w:lastRow="0" w:firstColumn="0" w:lastColumn="0" w:noHBand="0" w:noVBand="0"/>
      </w:tblPr>
      <w:tblGrid>
        <w:gridCol w:w="5075"/>
        <w:gridCol w:w="5075"/>
      </w:tblGrid>
      <w:tr w:rsidR="00B95705" w:rsidRPr="00BF00B3" w14:paraId="235ED64E" w14:textId="77777777" w:rsidTr="00600B7E">
        <w:trPr>
          <w:cantSplit/>
        </w:trPr>
        <w:tc>
          <w:tcPr>
            <w:tcW w:w="10150" w:type="dxa"/>
            <w:gridSpan w:val="2"/>
            <w:tcBorders>
              <w:top w:val="single" w:sz="12" w:space="0" w:color="auto"/>
              <w:left w:val="single" w:sz="12" w:space="0" w:color="auto"/>
              <w:right w:val="single" w:sz="12" w:space="0" w:color="auto"/>
            </w:tcBorders>
          </w:tcPr>
          <w:p w14:paraId="40F21D67" w14:textId="0F04F865" w:rsidR="00B95705" w:rsidRPr="00BF00B3" w:rsidRDefault="00B95705" w:rsidP="00B95705">
            <w:pPr>
              <w:tabs>
                <w:tab w:val="center" w:pos="600"/>
                <w:tab w:val="left" w:pos="1200"/>
                <w:tab w:val="left" w:pos="1800"/>
                <w:tab w:val="left" w:pos="2400"/>
                <w:tab w:val="left" w:pos="3000"/>
                <w:tab w:val="left" w:pos="3686"/>
                <w:tab w:val="left" w:pos="4253"/>
                <w:tab w:val="left" w:pos="4800"/>
                <w:tab w:val="left" w:pos="5400"/>
                <w:tab w:val="left" w:pos="6000"/>
                <w:tab w:val="left" w:pos="6600"/>
                <w:tab w:val="left" w:pos="7200"/>
                <w:tab w:val="left" w:pos="7800"/>
                <w:tab w:val="left" w:pos="8400"/>
                <w:tab w:val="left" w:pos="9000"/>
                <w:tab w:val="left" w:pos="9600"/>
                <w:tab w:val="left" w:pos="10200"/>
                <w:tab w:val="left" w:pos="10800"/>
              </w:tabs>
              <w:spacing w:before="120" w:after="120" w:line="240" w:lineRule="auto"/>
              <w:ind w:right="74"/>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Date du marché : </w:t>
            </w:r>
            <w:r w:rsidR="00371BEF" w:rsidRPr="00BF00B3">
              <w:rPr>
                <w:rFonts w:ascii="Arial" w:eastAsia="Times New Roman" w:hAnsi="Arial" w:cs="Arial"/>
                <w:i/>
                <w:sz w:val="20"/>
                <w:szCs w:val="20"/>
                <w:lang w:eastAsia="fr-FR"/>
              </w:rPr>
              <w:t>Cette date correspond à la date de réception par le candidat du message de notification de l’accord-cadre  émis par envoi électronique via la PLACE.</w:t>
            </w:r>
            <w:r w:rsidR="00371BEF" w:rsidRPr="00BF00B3">
              <w:rPr>
                <w:rFonts w:ascii="Arial" w:eastAsia="Times New Roman" w:hAnsi="Arial" w:cs="Arial"/>
                <w:vanish/>
                <w:color w:val="3366FF"/>
                <w:sz w:val="20"/>
                <w:szCs w:val="20"/>
                <w:lang w:eastAsia="fr-FR"/>
              </w:rPr>
              <w:t xml:space="preserve"> </w:t>
            </w:r>
            <w:r w:rsidR="00371BEF" w:rsidRPr="00BF00B3">
              <w:rPr>
                <w:rFonts w:ascii="Arial" w:eastAsia="Times New Roman" w:hAnsi="Arial" w:cs="Arial"/>
                <w:vanish/>
                <w:color w:val="3366FF"/>
                <w:sz w:val="20"/>
                <w:szCs w:val="20"/>
                <w:lang w:eastAsia="fr-FR"/>
              </w:rPr>
              <w:sym w:font="Wingdings" w:char="F04D"/>
            </w:r>
            <w:r w:rsidR="00371BEF" w:rsidRPr="00BF00B3">
              <w:rPr>
                <w:rFonts w:ascii="Arial" w:eastAsia="Times New Roman" w:hAnsi="Arial" w:cs="Arial"/>
                <w:vanish/>
                <w:color w:val="3366FF"/>
                <w:sz w:val="20"/>
                <w:szCs w:val="20"/>
                <w:lang w:eastAsia="fr-FR"/>
              </w:rPr>
              <w:t xml:space="preserve"> en cas de réception de l’AE en 2 temps, date à remplir par l’acheteur en supprimant le texte.</w:t>
            </w:r>
          </w:p>
        </w:tc>
      </w:tr>
      <w:tr w:rsidR="00600B7E" w:rsidRPr="00BF00B3" w14:paraId="2EFB310E" w14:textId="77777777" w:rsidTr="00B26342">
        <w:trPr>
          <w:cantSplit/>
          <w:trHeight w:val="495"/>
        </w:trPr>
        <w:tc>
          <w:tcPr>
            <w:tcW w:w="5075" w:type="dxa"/>
            <w:tcBorders>
              <w:top w:val="single" w:sz="12" w:space="0" w:color="auto"/>
              <w:left w:val="single" w:sz="12" w:space="0" w:color="auto"/>
              <w:bottom w:val="single" w:sz="12" w:space="0" w:color="auto"/>
              <w:right w:val="single" w:sz="12" w:space="0" w:color="auto"/>
            </w:tcBorders>
          </w:tcPr>
          <w:p w14:paraId="1D187598" w14:textId="77777777" w:rsidR="00600B7E" w:rsidRPr="00BF00B3" w:rsidRDefault="00600B7E" w:rsidP="00600B7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120" w:after="120" w:line="36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Montant: </w:t>
            </w:r>
            <w:r w:rsidRPr="00BF00B3">
              <w:rPr>
                <w:rFonts w:ascii="Arial" w:eastAsia="Times New Roman" w:hAnsi="Arial" w:cs="Arial"/>
                <w:sz w:val="20"/>
                <w:szCs w:val="20"/>
                <w:lang w:eastAsia="fr-FR"/>
              </w:rPr>
              <w:tab/>
            </w:r>
            <w:r w:rsidRPr="00BF00B3">
              <w:rPr>
                <w:rFonts w:ascii="Arial" w:eastAsia="Times New Roman" w:hAnsi="Arial" w:cs="Arial"/>
                <w:sz w:val="20"/>
                <w:szCs w:val="20"/>
                <w:lang w:eastAsia="fr-FR"/>
              </w:rPr>
              <w:tab/>
            </w:r>
            <w:r w:rsidRPr="00BF00B3">
              <w:rPr>
                <w:rFonts w:ascii="Arial" w:eastAsia="Times New Roman" w:hAnsi="Arial" w:cs="Arial"/>
                <w:sz w:val="20"/>
                <w:szCs w:val="20"/>
                <w:lang w:eastAsia="fr-FR"/>
              </w:rPr>
              <w:tab/>
            </w:r>
            <w:r w:rsidRPr="00BF00B3">
              <w:rPr>
                <w:rFonts w:ascii="Arial" w:eastAsia="Times New Roman" w:hAnsi="Arial" w:cs="Arial"/>
                <w:sz w:val="20"/>
                <w:szCs w:val="20"/>
                <w:lang w:eastAsia="fr-FR"/>
              </w:rPr>
              <w:tab/>
              <w:t xml:space="preserve">            €  T.T.C </w:t>
            </w:r>
          </w:p>
        </w:tc>
        <w:tc>
          <w:tcPr>
            <w:tcW w:w="5075" w:type="dxa"/>
            <w:tcBorders>
              <w:top w:val="single" w:sz="12" w:space="0" w:color="auto"/>
              <w:left w:val="single" w:sz="12" w:space="0" w:color="auto"/>
              <w:bottom w:val="single" w:sz="12" w:space="0" w:color="auto"/>
              <w:right w:val="single" w:sz="12" w:space="0" w:color="auto"/>
            </w:tcBorders>
            <w:vAlign w:val="center"/>
          </w:tcPr>
          <w:p w14:paraId="2683F282" w14:textId="21E98F27" w:rsidR="00600B7E" w:rsidRPr="00BF00B3" w:rsidRDefault="00600B7E" w:rsidP="001D62E2">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120" w:after="120" w:line="36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N° prestation : </w:t>
            </w:r>
            <w:r>
              <w:rPr>
                <w:rFonts w:ascii="Arial" w:eastAsia="Times New Roman" w:hAnsi="Arial" w:cs="Arial"/>
                <w:sz w:val="20"/>
                <w:szCs w:val="20"/>
                <w:lang w:eastAsia="fr-FR"/>
              </w:rPr>
              <w:t>1</w:t>
            </w:r>
            <w:r w:rsidR="001D62E2">
              <w:rPr>
                <w:rFonts w:ascii="Arial" w:eastAsia="Times New Roman" w:hAnsi="Arial" w:cs="Arial"/>
                <w:sz w:val="20"/>
                <w:szCs w:val="20"/>
                <w:lang w:eastAsia="fr-FR"/>
              </w:rPr>
              <w:t>5019</w:t>
            </w:r>
          </w:p>
        </w:tc>
      </w:tr>
      <w:tr w:rsidR="00600B7E" w:rsidRPr="00BF00B3" w14:paraId="3CF55093" w14:textId="77777777" w:rsidTr="00600B7E">
        <w:trPr>
          <w:cantSplit/>
          <w:trHeight w:val="393"/>
        </w:trPr>
        <w:tc>
          <w:tcPr>
            <w:tcW w:w="10150" w:type="dxa"/>
            <w:gridSpan w:val="2"/>
            <w:tcBorders>
              <w:top w:val="single" w:sz="12" w:space="0" w:color="auto"/>
              <w:left w:val="single" w:sz="12" w:space="0" w:color="auto"/>
              <w:bottom w:val="single" w:sz="12" w:space="0" w:color="auto"/>
              <w:right w:val="single" w:sz="12" w:space="0" w:color="auto"/>
            </w:tcBorders>
            <w:vAlign w:val="center"/>
          </w:tcPr>
          <w:p w14:paraId="689F2903" w14:textId="1B5B0EEC" w:rsidR="00600B7E" w:rsidRPr="00BF00B3" w:rsidRDefault="00600B7E" w:rsidP="00600B7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N° EJ :</w:t>
            </w:r>
            <w:r w:rsidRPr="00BF00B3">
              <w:rPr>
                <w:rFonts w:ascii="Arial" w:eastAsia="Times New Roman" w:hAnsi="Arial" w:cs="Arial"/>
                <w:i/>
                <w:sz w:val="20"/>
                <w:szCs w:val="20"/>
                <w:lang w:eastAsia="fr-FR"/>
              </w:rPr>
              <w:t xml:space="preserve"> Ce numéro d’EJ est indiqué au candidat dans le message de notification </w:t>
            </w:r>
            <w:r>
              <w:rPr>
                <w:rFonts w:ascii="Arial" w:eastAsia="Times New Roman" w:hAnsi="Arial" w:cs="Arial"/>
                <w:i/>
                <w:sz w:val="20"/>
                <w:szCs w:val="20"/>
                <w:lang w:eastAsia="fr-FR"/>
              </w:rPr>
              <w:t>du marché</w:t>
            </w:r>
            <w:r w:rsidRPr="00BF00B3">
              <w:rPr>
                <w:rFonts w:ascii="Arial" w:eastAsia="Times New Roman" w:hAnsi="Arial" w:cs="Arial"/>
                <w:i/>
                <w:sz w:val="20"/>
                <w:szCs w:val="20"/>
                <w:lang w:eastAsia="fr-FR"/>
              </w:rPr>
              <w:t xml:space="preserve">  émis par envoi électronique via la PLACE.</w:t>
            </w:r>
            <w:r w:rsidRPr="00BF00B3">
              <w:rPr>
                <w:rFonts w:ascii="Arial" w:eastAsia="Times New Roman" w:hAnsi="Arial" w:cs="Arial"/>
                <w:vanish/>
                <w:color w:val="3366FF"/>
                <w:sz w:val="20"/>
                <w:szCs w:val="20"/>
                <w:lang w:eastAsia="fr-FR"/>
              </w:rPr>
              <w:t xml:space="preserve"> </w:t>
            </w:r>
            <w:r w:rsidRPr="00BF00B3">
              <w:rPr>
                <w:rFonts w:ascii="Arial" w:eastAsia="Times New Roman" w:hAnsi="Arial" w:cs="Arial"/>
                <w:vanish/>
                <w:color w:val="3366FF"/>
                <w:sz w:val="20"/>
                <w:szCs w:val="20"/>
                <w:lang w:eastAsia="fr-FR"/>
              </w:rPr>
              <w:sym w:font="Wingdings" w:char="F04D"/>
            </w:r>
            <w:r w:rsidRPr="00BF00B3">
              <w:rPr>
                <w:rFonts w:ascii="Arial" w:eastAsia="Times New Roman" w:hAnsi="Arial" w:cs="Arial"/>
                <w:vanish/>
                <w:color w:val="3366FF"/>
                <w:sz w:val="20"/>
                <w:szCs w:val="20"/>
                <w:lang w:eastAsia="fr-FR"/>
              </w:rPr>
              <w:t xml:space="preserve"> en cas de réception de l’AE en 2 temps, numéro à remplir par l’acheteur en supprimant le texte</w:t>
            </w:r>
          </w:p>
        </w:tc>
      </w:tr>
      <w:tr w:rsidR="00600B7E" w:rsidRPr="00BF00B3" w14:paraId="4D46A406" w14:textId="77777777" w:rsidTr="00600B7E">
        <w:trPr>
          <w:cantSplit/>
          <w:trHeight w:val="393"/>
        </w:trPr>
        <w:tc>
          <w:tcPr>
            <w:tcW w:w="10150" w:type="dxa"/>
            <w:gridSpan w:val="2"/>
            <w:tcBorders>
              <w:top w:val="single" w:sz="12" w:space="0" w:color="auto"/>
              <w:left w:val="single" w:sz="12" w:space="0" w:color="auto"/>
              <w:bottom w:val="single" w:sz="12" w:space="0" w:color="auto"/>
              <w:right w:val="single" w:sz="12" w:space="0" w:color="auto"/>
            </w:tcBorders>
            <w:vAlign w:val="center"/>
          </w:tcPr>
          <w:p w14:paraId="2A20F43D" w14:textId="4A86003E" w:rsidR="00600B7E" w:rsidRPr="00BF00B3" w:rsidRDefault="00600B7E" w:rsidP="00600B7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N° Service Exécutant : </w:t>
            </w:r>
            <w:r w:rsidRPr="00BF00B3">
              <w:rPr>
                <w:rFonts w:ascii="Arial" w:eastAsia="Times New Roman" w:hAnsi="Arial" w:cs="Arial"/>
                <w:b/>
                <w:bCs/>
                <w:color w:val="FF0000"/>
                <w:sz w:val="20"/>
                <w:szCs w:val="20"/>
                <w:lang w:eastAsia="fr-FR"/>
              </w:rPr>
              <w:t>D1076EY083</w:t>
            </w:r>
            <w:r w:rsidRPr="00BF00B3">
              <w:rPr>
                <w:rFonts w:ascii="Arial" w:eastAsia="Times New Roman" w:hAnsi="Arial" w:cs="Arial"/>
                <w:vanish/>
                <w:color w:val="3366FF"/>
                <w:sz w:val="20"/>
                <w:szCs w:val="20"/>
                <w:lang w:eastAsia="fr-FR"/>
              </w:rPr>
              <w:sym w:font="Wingdings" w:char="F04D"/>
            </w:r>
            <w:r w:rsidRPr="00BF00B3">
              <w:rPr>
                <w:rFonts w:ascii="Arial" w:eastAsia="Times New Roman" w:hAnsi="Arial" w:cs="Arial"/>
                <w:vanish/>
                <w:color w:val="3366FF"/>
                <w:sz w:val="20"/>
                <w:szCs w:val="20"/>
                <w:lang w:eastAsia="fr-FR"/>
              </w:rPr>
              <w:t xml:space="preserve"> à adapter</w:t>
            </w:r>
          </w:p>
        </w:tc>
      </w:tr>
    </w:tbl>
    <w:p w14:paraId="5CB94F8A" w14:textId="77777777" w:rsidR="00F50418" w:rsidRPr="00BF00B3" w:rsidRDefault="00F50418" w:rsidP="00600B7E">
      <w:pPr>
        <w:spacing w:after="0" w:line="240" w:lineRule="auto"/>
        <w:rPr>
          <w:rFonts w:ascii="Arial" w:eastAsia="Times New Roman" w:hAnsi="Arial" w:cs="Arial"/>
          <w:color w:val="FF0000"/>
          <w:sz w:val="20"/>
          <w:szCs w:val="20"/>
          <w:lang w:eastAsia="fr-FR"/>
        </w:rPr>
      </w:pPr>
    </w:p>
    <w:p w14:paraId="7B671FF7" w14:textId="74208750" w:rsidR="00BE4288" w:rsidRPr="00BF00B3" w:rsidRDefault="00674D7D" w:rsidP="00BE4288">
      <w:pPr>
        <w:keepLines/>
        <w:pBdr>
          <w:top w:val="single" w:sz="12" w:space="1" w:color="auto"/>
          <w:left w:val="single" w:sz="12" w:space="0" w:color="auto"/>
          <w:bottom w:val="single" w:sz="12" w:space="1" w:color="auto"/>
          <w:right w:val="single" w:sz="12" w:space="1" w:color="auto"/>
        </w:pBdr>
        <w:tabs>
          <w:tab w:val="left" w:pos="1800"/>
          <w:tab w:val="left" w:pos="2400"/>
          <w:tab w:val="left" w:pos="3000"/>
          <w:tab w:val="left" w:pos="3600"/>
          <w:tab w:val="left" w:pos="4200"/>
          <w:tab w:val="left" w:pos="4800"/>
          <w:tab w:val="left" w:pos="5400"/>
          <w:tab w:val="left" w:pos="6000"/>
          <w:tab w:val="left" w:pos="6600"/>
          <w:tab w:val="left" w:pos="7200"/>
          <w:tab w:val="left" w:pos="8400"/>
          <w:tab w:val="left" w:pos="9600"/>
          <w:tab w:val="left" w:pos="10200"/>
          <w:tab w:val="left" w:pos="10800"/>
        </w:tabs>
        <w:spacing w:after="120" w:line="240" w:lineRule="auto"/>
        <w:jc w:val="center"/>
        <w:rPr>
          <w:rFonts w:ascii="Arial" w:eastAsia="Times New Roman" w:hAnsi="Arial" w:cs="Arial"/>
          <w:sz w:val="20"/>
          <w:szCs w:val="20"/>
          <w:lang w:eastAsia="fr-FR"/>
        </w:rPr>
      </w:pPr>
      <w:r w:rsidRPr="00BF00B3">
        <w:rPr>
          <w:rFonts w:ascii="Arial" w:hAnsi="Arial" w:cs="Arial"/>
          <w:color w:val="000000"/>
          <w:sz w:val="20"/>
          <w:szCs w:val="20"/>
        </w:rPr>
        <w:t xml:space="preserve">Marché passé </w:t>
      </w:r>
      <w:r w:rsidR="00B87151" w:rsidRPr="00BF00B3">
        <w:rPr>
          <w:rFonts w:ascii="Arial" w:hAnsi="Arial" w:cs="Arial"/>
          <w:sz w:val="20"/>
          <w:szCs w:val="20"/>
        </w:rPr>
        <w:t>selon la procédure adaptée, en application</w:t>
      </w:r>
      <w:r w:rsidR="00417C0C" w:rsidRPr="00BF00B3">
        <w:rPr>
          <w:rFonts w:ascii="Arial" w:hAnsi="Arial" w:cs="Arial"/>
          <w:sz w:val="20"/>
          <w:szCs w:val="20"/>
        </w:rPr>
        <w:t xml:space="preserve"> des articles L. 2120-1, L. 2123-1</w:t>
      </w:r>
      <w:r w:rsidR="00B87151" w:rsidRPr="00BF00B3">
        <w:rPr>
          <w:rFonts w:ascii="Arial" w:hAnsi="Arial" w:cs="Arial"/>
          <w:sz w:val="20"/>
          <w:szCs w:val="20"/>
        </w:rPr>
        <w:t xml:space="preserve"> et R. 2123-1 à R. 2123-7 du code de la commande publique</w:t>
      </w:r>
      <w:r w:rsidR="00BE4288" w:rsidRPr="00BF00B3">
        <w:rPr>
          <w:rFonts w:ascii="Arial" w:eastAsia="Times New Roman" w:hAnsi="Arial" w:cs="Arial"/>
          <w:color w:val="FF0000"/>
          <w:sz w:val="20"/>
          <w:szCs w:val="20"/>
          <w:lang w:eastAsia="fr-FR"/>
        </w:rPr>
        <w:t>.</w:t>
      </w:r>
    </w:p>
    <w:p w14:paraId="6653C684" w14:textId="25E03776" w:rsidR="00B95705" w:rsidRPr="00BF00B3" w:rsidRDefault="00B95705" w:rsidP="002A771E">
      <w:pPr>
        <w:keepLines/>
        <w:pBdr>
          <w:top w:val="single" w:sz="4" w:space="0" w:color="auto"/>
          <w:left w:val="single" w:sz="4" w:space="4" w:color="auto"/>
          <w:bottom w:val="single" w:sz="4" w:space="1" w:color="auto"/>
          <w:right w:val="single" w:sz="4" w:space="4" w:color="auto"/>
        </w:pBdr>
        <w:tabs>
          <w:tab w:val="left" w:leader="dot" w:pos="9072"/>
        </w:tabs>
        <w:spacing w:after="120" w:line="240" w:lineRule="auto"/>
        <w:jc w:val="both"/>
        <w:rPr>
          <w:rFonts w:ascii="Arial" w:eastAsia="Times New Roman" w:hAnsi="Arial" w:cs="Arial"/>
          <w:sz w:val="20"/>
          <w:szCs w:val="20"/>
          <w:lang w:eastAsia="fr-FR"/>
        </w:rPr>
      </w:pPr>
      <w:r w:rsidRPr="00BF00B3">
        <w:rPr>
          <w:rFonts w:ascii="Arial" w:eastAsia="Times New Roman" w:hAnsi="Arial" w:cs="Arial"/>
          <w:i/>
          <w:sz w:val="20"/>
          <w:szCs w:val="20"/>
          <w:u w:val="single"/>
          <w:lang w:eastAsia="fr-FR"/>
        </w:rPr>
        <w:t>Pouvoir adjudicateur</w:t>
      </w:r>
      <w:r w:rsidRPr="00BF00B3">
        <w:rPr>
          <w:rFonts w:ascii="Arial" w:eastAsia="Times New Roman" w:hAnsi="Arial" w:cs="Arial"/>
          <w:i/>
          <w:sz w:val="20"/>
          <w:szCs w:val="20"/>
          <w:lang w:eastAsia="fr-FR"/>
        </w:rPr>
        <w:t> :</w:t>
      </w:r>
      <w:r w:rsidRPr="00BF00B3">
        <w:rPr>
          <w:rFonts w:ascii="Arial" w:eastAsia="Times New Roman" w:hAnsi="Arial" w:cs="Arial"/>
          <w:sz w:val="20"/>
          <w:szCs w:val="20"/>
          <w:lang w:eastAsia="fr-FR"/>
        </w:rPr>
        <w:t xml:space="preserve"> </w:t>
      </w:r>
      <w:r w:rsidRPr="00BF00B3">
        <w:rPr>
          <w:rFonts w:ascii="Arial" w:eastAsia="Times New Roman" w:hAnsi="Arial" w:cs="Arial"/>
          <w:b/>
          <w:sz w:val="20"/>
          <w:szCs w:val="20"/>
          <w:lang w:eastAsia="fr-FR"/>
        </w:rPr>
        <w:t xml:space="preserve">L'Ingénieur Général </w:t>
      </w:r>
      <w:r w:rsidR="00107189" w:rsidRPr="00BF00B3">
        <w:rPr>
          <w:rFonts w:ascii="Arial" w:eastAsia="Times New Roman" w:hAnsi="Arial" w:cs="Arial"/>
          <w:b/>
          <w:sz w:val="20"/>
          <w:szCs w:val="20"/>
          <w:lang w:eastAsia="fr-FR"/>
        </w:rPr>
        <w:t>de 2</w:t>
      </w:r>
      <w:r w:rsidR="00107189" w:rsidRPr="00BF00B3">
        <w:rPr>
          <w:rFonts w:ascii="Arial" w:eastAsia="Times New Roman" w:hAnsi="Arial" w:cs="Arial"/>
          <w:b/>
          <w:sz w:val="20"/>
          <w:szCs w:val="20"/>
          <w:vertAlign w:val="superscript"/>
          <w:lang w:eastAsia="fr-FR"/>
        </w:rPr>
        <w:t>ème</w:t>
      </w:r>
      <w:r w:rsidR="00BC4D04">
        <w:rPr>
          <w:rFonts w:ascii="Arial" w:eastAsia="Times New Roman" w:hAnsi="Arial" w:cs="Arial"/>
          <w:b/>
          <w:sz w:val="20"/>
          <w:szCs w:val="20"/>
          <w:lang w:eastAsia="fr-FR"/>
        </w:rPr>
        <w:t xml:space="preserve"> classe </w:t>
      </w:r>
      <w:r w:rsidR="00761FBC">
        <w:rPr>
          <w:rFonts w:ascii="Arial" w:eastAsia="Times New Roman" w:hAnsi="Arial" w:cs="Arial"/>
          <w:b/>
          <w:sz w:val="20"/>
          <w:szCs w:val="20"/>
          <w:lang w:eastAsia="fr-FR"/>
        </w:rPr>
        <w:t>Pierre-Jean RONDEAU</w:t>
      </w:r>
      <w:r w:rsidR="00761FBC" w:rsidRPr="00BF00B3">
        <w:rPr>
          <w:rFonts w:ascii="Arial" w:eastAsia="Times New Roman" w:hAnsi="Arial" w:cs="Arial"/>
          <w:sz w:val="20"/>
          <w:szCs w:val="20"/>
          <w:lang w:eastAsia="fr-FR"/>
        </w:rPr>
        <w:t xml:space="preserve">, </w:t>
      </w:r>
      <w:r w:rsidR="00761FBC" w:rsidRPr="00BF00B3">
        <w:rPr>
          <w:rFonts w:ascii="Arial" w:eastAsia="Times New Roman" w:hAnsi="Arial" w:cs="Arial"/>
          <w:b/>
          <w:sz w:val="20"/>
          <w:szCs w:val="20"/>
          <w:lang w:eastAsia="fr-FR"/>
        </w:rPr>
        <w:t xml:space="preserve">Directeur </w:t>
      </w:r>
      <w:r w:rsidR="00761FBC">
        <w:rPr>
          <w:rFonts w:ascii="Arial" w:eastAsia="Times New Roman" w:hAnsi="Arial" w:cs="Arial"/>
          <w:b/>
          <w:sz w:val="20"/>
          <w:szCs w:val="20"/>
          <w:lang w:eastAsia="fr-FR"/>
        </w:rPr>
        <w:t xml:space="preserve">du SID Méditerranée </w:t>
      </w:r>
      <w:r w:rsidRPr="00BF00B3">
        <w:rPr>
          <w:rFonts w:ascii="Arial" w:eastAsia="Times New Roman" w:hAnsi="Arial" w:cs="Arial"/>
          <w:sz w:val="20"/>
          <w:szCs w:val="20"/>
          <w:lang w:eastAsia="fr-FR"/>
        </w:rPr>
        <w:t>désigné par arrêté ministériel du 22 juin 2007 modifié</w:t>
      </w:r>
    </w:p>
    <w:p w14:paraId="36F3945D" w14:textId="77F1902E" w:rsidR="00B95705" w:rsidRPr="00BF00B3" w:rsidRDefault="00B95705" w:rsidP="002A771E">
      <w:pPr>
        <w:keepLines/>
        <w:pBdr>
          <w:top w:val="single" w:sz="4" w:space="0" w:color="auto"/>
          <w:left w:val="single" w:sz="4" w:space="4" w:color="auto"/>
          <w:bottom w:val="single" w:sz="4" w:space="1" w:color="auto"/>
          <w:right w:val="single" w:sz="4" w:space="4" w:color="auto"/>
        </w:pBd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jc w:val="both"/>
        <w:rPr>
          <w:rFonts w:ascii="Arial" w:eastAsia="Times New Roman" w:hAnsi="Arial" w:cs="Arial"/>
          <w:sz w:val="20"/>
          <w:szCs w:val="20"/>
          <w:lang w:eastAsia="fr-FR"/>
        </w:rPr>
      </w:pPr>
      <w:r w:rsidRPr="00BF00B3">
        <w:rPr>
          <w:rFonts w:ascii="Arial" w:eastAsia="Times New Roman" w:hAnsi="Arial" w:cs="Arial"/>
          <w:i/>
          <w:sz w:val="20"/>
          <w:szCs w:val="20"/>
          <w:u w:val="single"/>
          <w:lang w:eastAsia="fr-FR"/>
        </w:rPr>
        <w:t>Maître d'œuvre</w:t>
      </w:r>
      <w:r w:rsidRPr="00BF00B3">
        <w:rPr>
          <w:rFonts w:ascii="Arial" w:eastAsia="Times New Roman" w:hAnsi="Arial" w:cs="Arial"/>
          <w:i/>
          <w:sz w:val="20"/>
          <w:szCs w:val="20"/>
          <w:lang w:eastAsia="fr-FR"/>
        </w:rPr>
        <w:t> :</w:t>
      </w:r>
      <w:r w:rsidRPr="001D62E2">
        <w:rPr>
          <w:rFonts w:ascii="Arial" w:eastAsia="Times New Roman" w:hAnsi="Arial" w:cs="Arial"/>
          <w:b/>
          <w:sz w:val="20"/>
          <w:szCs w:val="20"/>
          <w:lang w:eastAsia="fr-FR"/>
        </w:rPr>
        <w:t xml:space="preserve"> </w:t>
      </w:r>
      <w:r w:rsidR="001D62E2" w:rsidRPr="001D62E2">
        <w:rPr>
          <w:rFonts w:ascii="Arial" w:eastAsia="Times New Roman" w:hAnsi="Arial" w:cs="Arial"/>
          <w:b/>
          <w:sz w:val="20"/>
          <w:szCs w:val="20"/>
          <w:lang w:eastAsia="fr-FR"/>
        </w:rPr>
        <w:t>S</w:t>
      </w:r>
      <w:r w:rsidRPr="001D62E2">
        <w:rPr>
          <w:rFonts w:ascii="Arial" w:eastAsia="Times New Roman" w:hAnsi="Arial" w:cs="Arial"/>
          <w:b/>
          <w:sz w:val="20"/>
          <w:szCs w:val="20"/>
          <w:lang w:eastAsia="fr-FR"/>
        </w:rPr>
        <w:t>ervice</w:t>
      </w:r>
      <w:r w:rsidRPr="00BF00B3">
        <w:rPr>
          <w:rFonts w:ascii="Arial" w:eastAsia="Times New Roman" w:hAnsi="Arial" w:cs="Arial"/>
          <w:b/>
          <w:sz w:val="20"/>
          <w:szCs w:val="20"/>
          <w:lang w:eastAsia="fr-FR"/>
        </w:rPr>
        <w:t xml:space="preserve"> d’Infrastructure de la Défense </w:t>
      </w:r>
      <w:r w:rsidR="001D62E2">
        <w:rPr>
          <w:rFonts w:ascii="Arial" w:eastAsia="Times New Roman" w:hAnsi="Arial" w:cs="Arial"/>
          <w:b/>
          <w:sz w:val="20"/>
          <w:szCs w:val="20"/>
          <w:lang w:eastAsia="fr-FR"/>
        </w:rPr>
        <w:t xml:space="preserve"> Méditerranée</w:t>
      </w:r>
      <w:r w:rsidRPr="00BF00B3">
        <w:rPr>
          <w:rFonts w:ascii="Arial" w:eastAsia="Times New Roman" w:hAnsi="Arial" w:cs="Arial"/>
          <w:b/>
          <w:sz w:val="20"/>
          <w:szCs w:val="20"/>
          <w:lang w:eastAsia="fr-FR"/>
        </w:rPr>
        <w:t xml:space="preserve"> – BCRM TOULON </w:t>
      </w:r>
      <w:r w:rsidR="001D62E2">
        <w:rPr>
          <w:rFonts w:ascii="Arial" w:eastAsia="Times New Roman" w:hAnsi="Arial" w:cs="Arial"/>
          <w:b/>
          <w:sz w:val="20"/>
          <w:szCs w:val="20"/>
          <w:lang w:eastAsia="fr-FR"/>
        </w:rPr>
        <w:t xml:space="preserve">– SID MED - </w:t>
      </w:r>
      <w:r w:rsidRPr="00BF00B3">
        <w:rPr>
          <w:rFonts w:ascii="Arial" w:eastAsia="Times New Roman" w:hAnsi="Arial" w:cs="Arial"/>
          <w:b/>
          <w:sz w:val="20"/>
          <w:szCs w:val="20"/>
          <w:lang w:eastAsia="fr-FR"/>
        </w:rPr>
        <w:t xml:space="preserve"> BP 71 - 83800 TOULON CEDEX</w:t>
      </w:r>
      <w:r w:rsidR="001D62E2">
        <w:rPr>
          <w:rFonts w:ascii="Arial" w:eastAsia="Times New Roman" w:hAnsi="Arial" w:cs="Arial"/>
          <w:b/>
          <w:sz w:val="20"/>
          <w:szCs w:val="20"/>
          <w:lang w:eastAsia="fr-FR"/>
        </w:rPr>
        <w:t xml:space="preserve"> 9 – représenté par le chef de la </w:t>
      </w:r>
      <w:r w:rsidR="00516941">
        <w:rPr>
          <w:rFonts w:ascii="Arial" w:eastAsia="Times New Roman" w:hAnsi="Arial" w:cs="Arial"/>
          <w:b/>
          <w:sz w:val="20"/>
          <w:szCs w:val="20"/>
          <w:lang w:eastAsia="fr-FR"/>
        </w:rPr>
        <w:t>sous-direction mai</w:t>
      </w:r>
      <w:r w:rsidR="00275D45">
        <w:rPr>
          <w:rFonts w:ascii="Arial" w:eastAsia="Times New Roman" w:hAnsi="Arial" w:cs="Arial"/>
          <w:b/>
          <w:sz w:val="20"/>
          <w:szCs w:val="20"/>
          <w:lang w:eastAsia="fr-FR"/>
        </w:rPr>
        <w:t>ntenance et</w:t>
      </w:r>
      <w:r w:rsidR="001D62E2">
        <w:rPr>
          <w:rFonts w:ascii="Arial" w:eastAsia="Times New Roman" w:hAnsi="Arial" w:cs="Arial"/>
          <w:b/>
          <w:sz w:val="20"/>
          <w:szCs w:val="20"/>
          <w:lang w:eastAsia="fr-FR"/>
        </w:rPr>
        <w:t xml:space="preserve"> patrimoine</w:t>
      </w:r>
      <w:r w:rsidRPr="00BF00B3">
        <w:rPr>
          <w:rFonts w:ascii="Arial" w:eastAsia="Times New Roman" w:hAnsi="Arial" w:cs="Arial"/>
          <w:vanish/>
          <w:color w:val="3366FF"/>
          <w:sz w:val="20"/>
          <w:szCs w:val="20"/>
          <w:lang w:eastAsia="fr-FR"/>
        </w:rPr>
        <w:sym w:font="Wingdings" w:char="F04D"/>
      </w:r>
      <w:r w:rsidRPr="00BF00B3">
        <w:rPr>
          <w:rFonts w:ascii="Arial" w:eastAsia="Times New Roman" w:hAnsi="Arial" w:cs="Arial"/>
          <w:vanish/>
          <w:color w:val="3366FF"/>
          <w:sz w:val="20"/>
          <w:szCs w:val="20"/>
          <w:lang w:eastAsia="fr-FR"/>
        </w:rPr>
        <w:t xml:space="preserve"> à compléter pour marchés de travaux exclusivement – indiquer le maître d’œuvre interne ou privé </w:t>
      </w:r>
    </w:p>
    <w:p w14:paraId="398F8888" w14:textId="202329B3" w:rsidR="00B95705" w:rsidRPr="0079115D" w:rsidRDefault="00B95705" w:rsidP="002A771E">
      <w:pPr>
        <w:keepLines/>
        <w:pBdr>
          <w:top w:val="single" w:sz="4" w:space="0" w:color="auto"/>
          <w:left w:val="single" w:sz="4" w:space="4" w:color="auto"/>
          <w:bottom w:val="single" w:sz="4" w:space="1" w:color="auto"/>
          <w:right w:val="single" w:sz="4" w:space="4" w:color="auto"/>
        </w:pBdr>
        <w:tabs>
          <w:tab w:val="left" w:leader="dot" w:pos="9072"/>
        </w:tabs>
        <w:spacing w:after="120" w:line="240" w:lineRule="auto"/>
        <w:jc w:val="both"/>
        <w:rPr>
          <w:rFonts w:ascii="Arial" w:eastAsia="Times New Roman" w:hAnsi="Arial" w:cs="Arial"/>
          <w:b/>
          <w:sz w:val="20"/>
          <w:szCs w:val="20"/>
          <w:lang w:eastAsia="fr-FR"/>
        </w:rPr>
      </w:pPr>
      <w:r w:rsidRPr="00BF00B3">
        <w:rPr>
          <w:rFonts w:ascii="Arial" w:eastAsia="Times New Roman" w:hAnsi="Arial" w:cs="Arial"/>
          <w:i/>
          <w:sz w:val="20"/>
          <w:szCs w:val="20"/>
          <w:u w:val="single"/>
          <w:lang w:eastAsia="fr-FR"/>
        </w:rPr>
        <w:t>Personne habilitée à donner les renseignements</w:t>
      </w:r>
      <w:r w:rsidR="00EF0DB9" w:rsidRPr="00BF00B3">
        <w:rPr>
          <w:rFonts w:ascii="Arial" w:eastAsia="Times New Roman" w:hAnsi="Arial" w:cs="Arial"/>
          <w:sz w:val="20"/>
          <w:szCs w:val="20"/>
          <w:lang w:eastAsia="fr-FR"/>
        </w:rPr>
        <w:t xml:space="preserve"> prévus aux </w:t>
      </w:r>
      <w:r w:rsidR="00EF0DB9" w:rsidRPr="00EA1208">
        <w:rPr>
          <w:rFonts w:ascii="Arial" w:eastAsia="Times New Roman" w:hAnsi="Arial" w:cs="Arial"/>
          <w:sz w:val="20"/>
          <w:szCs w:val="20"/>
          <w:lang w:eastAsia="fr-FR"/>
        </w:rPr>
        <w:t xml:space="preserve">articles </w:t>
      </w:r>
      <w:r w:rsidR="008634B9" w:rsidRPr="00EA1208">
        <w:rPr>
          <w:rFonts w:ascii="Arial" w:eastAsia="Times New Roman" w:hAnsi="Arial" w:cs="Arial"/>
          <w:sz w:val="20"/>
          <w:szCs w:val="20"/>
          <w:lang w:eastAsia="fr-FR"/>
        </w:rPr>
        <w:t xml:space="preserve">R. 2191-60 et </w:t>
      </w:r>
      <w:r w:rsidR="00EF0DB9" w:rsidRPr="00EA1208">
        <w:rPr>
          <w:rFonts w:ascii="Arial" w:eastAsia="Times New Roman" w:hAnsi="Arial" w:cs="Arial"/>
          <w:sz w:val="20"/>
          <w:szCs w:val="20"/>
          <w:lang w:eastAsia="fr-FR"/>
        </w:rPr>
        <w:t xml:space="preserve">R. 2191-61 </w:t>
      </w:r>
      <w:r w:rsidR="00EF0DB9" w:rsidRPr="00BF00B3">
        <w:rPr>
          <w:rFonts w:ascii="Arial" w:eastAsia="Times New Roman" w:hAnsi="Arial" w:cs="Arial"/>
          <w:sz w:val="20"/>
          <w:szCs w:val="20"/>
          <w:lang w:eastAsia="fr-FR"/>
        </w:rPr>
        <w:t xml:space="preserve">du décret n° 2018-1075 du 3 décembre 2018 portant partie réglementaire du code de la commande publique </w:t>
      </w:r>
      <w:r w:rsidRPr="00BF00B3">
        <w:rPr>
          <w:rFonts w:ascii="Arial" w:eastAsia="Times New Roman" w:hAnsi="Arial" w:cs="Arial"/>
          <w:sz w:val="20"/>
          <w:szCs w:val="20"/>
          <w:lang w:eastAsia="fr-FR"/>
        </w:rPr>
        <w:t>:</w:t>
      </w:r>
      <w:r w:rsidR="0079115D">
        <w:rPr>
          <w:rFonts w:ascii="Arial" w:eastAsia="Times New Roman" w:hAnsi="Arial" w:cs="Arial"/>
          <w:sz w:val="20"/>
          <w:szCs w:val="20"/>
          <w:lang w:eastAsia="fr-FR"/>
        </w:rPr>
        <w:t xml:space="preserve"> </w:t>
      </w:r>
      <w:r w:rsidR="0079115D" w:rsidRPr="0079115D">
        <w:rPr>
          <w:rFonts w:ascii="Arial" w:eastAsia="Times New Roman" w:hAnsi="Arial" w:cs="Arial"/>
          <w:b/>
          <w:sz w:val="20"/>
          <w:szCs w:val="20"/>
          <w:lang w:eastAsia="fr-FR"/>
        </w:rPr>
        <w:t>Sous-Directrice SD-AC</w:t>
      </w:r>
      <w:r w:rsidRPr="0079115D">
        <w:rPr>
          <w:rFonts w:ascii="Arial" w:eastAsia="Times New Roman" w:hAnsi="Arial" w:cs="Arial"/>
          <w:b/>
          <w:sz w:val="20"/>
          <w:szCs w:val="20"/>
          <w:lang w:eastAsia="fr-FR"/>
        </w:rPr>
        <w:t xml:space="preserve"> – BCRM TOULON </w:t>
      </w:r>
      <w:r w:rsidR="00761FBC" w:rsidRPr="0079115D">
        <w:rPr>
          <w:rFonts w:ascii="Arial" w:eastAsia="Times New Roman" w:hAnsi="Arial" w:cs="Arial"/>
          <w:b/>
          <w:sz w:val="20"/>
          <w:szCs w:val="20"/>
          <w:lang w:eastAsia="fr-FR"/>
        </w:rPr>
        <w:t xml:space="preserve">–SID MED </w:t>
      </w:r>
      <w:r w:rsidRPr="0079115D">
        <w:rPr>
          <w:rFonts w:ascii="Arial" w:eastAsia="Times New Roman" w:hAnsi="Arial" w:cs="Arial"/>
          <w:b/>
          <w:sz w:val="20"/>
          <w:szCs w:val="20"/>
          <w:lang w:eastAsia="fr-FR"/>
        </w:rPr>
        <w:t>- BP 71 - 83800 TOULON CEDEX 9</w:t>
      </w:r>
    </w:p>
    <w:p w14:paraId="52758D97" w14:textId="6FA8D842" w:rsidR="00EA1208" w:rsidRDefault="00B95705" w:rsidP="002A771E">
      <w:pPr>
        <w:keepLines/>
        <w:pBdr>
          <w:top w:val="single" w:sz="4" w:space="0" w:color="auto"/>
          <w:left w:val="single" w:sz="4" w:space="4" w:color="auto"/>
          <w:bottom w:val="single" w:sz="4" w:space="1" w:color="auto"/>
          <w:right w:val="single" w:sz="4" w:space="4" w:color="auto"/>
        </w:pBdr>
        <w:tabs>
          <w:tab w:val="left" w:leader="dot" w:pos="9072"/>
        </w:tabs>
        <w:spacing w:after="120" w:line="240" w:lineRule="auto"/>
        <w:jc w:val="both"/>
        <w:rPr>
          <w:rFonts w:ascii="Arial" w:eastAsia="Times New Roman" w:hAnsi="Arial" w:cs="Arial"/>
          <w:sz w:val="20"/>
          <w:szCs w:val="20"/>
          <w:lang w:eastAsia="fr-FR"/>
        </w:rPr>
      </w:pPr>
      <w:r w:rsidRPr="00BF00B3">
        <w:rPr>
          <w:rFonts w:ascii="Arial" w:eastAsia="Times New Roman" w:hAnsi="Arial" w:cs="Arial"/>
          <w:i/>
          <w:sz w:val="20"/>
          <w:szCs w:val="20"/>
          <w:u w:val="single"/>
          <w:lang w:eastAsia="fr-FR"/>
        </w:rPr>
        <w:t>Ordonnateur</w:t>
      </w:r>
      <w:r w:rsidRPr="00BF00B3">
        <w:rPr>
          <w:rFonts w:ascii="Arial" w:eastAsia="Times New Roman" w:hAnsi="Arial" w:cs="Arial"/>
          <w:i/>
          <w:sz w:val="20"/>
          <w:szCs w:val="20"/>
          <w:lang w:eastAsia="fr-FR"/>
        </w:rPr>
        <w:t xml:space="preserve"> :</w:t>
      </w:r>
      <w:r w:rsidRPr="00BF00B3">
        <w:rPr>
          <w:rFonts w:ascii="Arial" w:eastAsia="Times New Roman" w:hAnsi="Arial" w:cs="Arial"/>
          <w:sz w:val="20"/>
          <w:szCs w:val="20"/>
          <w:lang w:eastAsia="fr-FR"/>
        </w:rPr>
        <w:t xml:space="preserve"> </w:t>
      </w:r>
      <w:r w:rsidR="001D62E2">
        <w:rPr>
          <w:rFonts w:ascii="Arial" w:eastAsia="Times New Roman" w:hAnsi="Arial" w:cs="Arial"/>
          <w:b/>
          <w:sz w:val="20"/>
          <w:szCs w:val="20"/>
          <w:lang w:eastAsia="fr-FR"/>
        </w:rPr>
        <w:t xml:space="preserve">Directeur du </w:t>
      </w:r>
      <w:r w:rsidR="00275D45">
        <w:rPr>
          <w:rFonts w:ascii="Arial" w:eastAsia="Times New Roman" w:hAnsi="Arial" w:cs="Arial"/>
          <w:b/>
          <w:sz w:val="20"/>
          <w:szCs w:val="20"/>
          <w:lang w:eastAsia="fr-FR"/>
        </w:rPr>
        <w:t>Service d'Infrastructure de la D</w:t>
      </w:r>
      <w:r w:rsidRPr="00BF00B3">
        <w:rPr>
          <w:rFonts w:ascii="Arial" w:eastAsia="Times New Roman" w:hAnsi="Arial" w:cs="Arial"/>
          <w:b/>
          <w:sz w:val="20"/>
          <w:szCs w:val="20"/>
          <w:lang w:eastAsia="fr-FR"/>
        </w:rPr>
        <w:t xml:space="preserve">éfense </w:t>
      </w:r>
      <w:r w:rsidR="001D62E2">
        <w:rPr>
          <w:rFonts w:ascii="Arial" w:eastAsia="Times New Roman" w:hAnsi="Arial" w:cs="Arial"/>
          <w:b/>
          <w:sz w:val="20"/>
          <w:szCs w:val="20"/>
          <w:lang w:eastAsia="fr-FR"/>
        </w:rPr>
        <w:t>Méditerranée</w:t>
      </w:r>
      <w:r w:rsidR="001D62E2" w:rsidRPr="00BF00B3">
        <w:rPr>
          <w:rFonts w:ascii="Arial" w:eastAsia="Times New Roman" w:hAnsi="Arial" w:cs="Arial"/>
          <w:b/>
          <w:sz w:val="20"/>
          <w:szCs w:val="20"/>
          <w:lang w:eastAsia="fr-FR"/>
        </w:rPr>
        <w:t xml:space="preserve"> –</w:t>
      </w:r>
      <w:r w:rsidRPr="00BF00B3">
        <w:rPr>
          <w:rFonts w:ascii="Arial" w:eastAsia="Times New Roman" w:hAnsi="Arial" w:cs="Arial"/>
          <w:b/>
          <w:sz w:val="20"/>
          <w:szCs w:val="20"/>
          <w:lang w:eastAsia="fr-FR"/>
        </w:rPr>
        <w:t xml:space="preserve"> BCRM TOULON -</w:t>
      </w:r>
      <w:r w:rsidR="001D62E2">
        <w:rPr>
          <w:rFonts w:ascii="Arial" w:eastAsia="Times New Roman" w:hAnsi="Arial" w:cs="Arial"/>
          <w:b/>
          <w:sz w:val="20"/>
          <w:szCs w:val="20"/>
          <w:lang w:eastAsia="fr-FR"/>
        </w:rPr>
        <w:t xml:space="preserve"> SID MED</w:t>
      </w:r>
      <w:r w:rsidR="00761FBC" w:rsidRPr="00BF00B3">
        <w:rPr>
          <w:rFonts w:ascii="Arial" w:eastAsia="Times New Roman" w:hAnsi="Arial" w:cs="Arial"/>
          <w:b/>
          <w:sz w:val="20"/>
          <w:szCs w:val="20"/>
          <w:lang w:eastAsia="fr-FR"/>
        </w:rPr>
        <w:t xml:space="preserve"> </w:t>
      </w:r>
      <w:r w:rsidRPr="00BF00B3">
        <w:rPr>
          <w:rFonts w:ascii="Arial" w:eastAsia="Times New Roman" w:hAnsi="Arial" w:cs="Arial"/>
          <w:b/>
          <w:sz w:val="20"/>
          <w:szCs w:val="20"/>
          <w:lang w:eastAsia="fr-FR"/>
        </w:rPr>
        <w:t>- BP 71 - 83800 TOULON CEDEX 9</w:t>
      </w:r>
    </w:p>
    <w:p w14:paraId="02C5BEF0" w14:textId="77777777" w:rsidR="00B95705" w:rsidRPr="00BF00B3" w:rsidRDefault="00B95705" w:rsidP="002A771E">
      <w:pPr>
        <w:keepLines/>
        <w:pBdr>
          <w:top w:val="single" w:sz="4" w:space="0" w:color="auto"/>
          <w:left w:val="single" w:sz="4" w:space="4" w:color="auto"/>
          <w:bottom w:val="single" w:sz="4" w:space="1" w:color="auto"/>
          <w:right w:val="single" w:sz="4" w:space="4" w:color="auto"/>
        </w:pBdr>
        <w:tabs>
          <w:tab w:val="left" w:leader="dot" w:pos="9072"/>
        </w:tabs>
        <w:spacing w:after="120" w:line="240" w:lineRule="auto"/>
        <w:jc w:val="both"/>
        <w:rPr>
          <w:rFonts w:ascii="Arial" w:eastAsia="Times New Roman" w:hAnsi="Arial" w:cs="Arial"/>
          <w:sz w:val="20"/>
          <w:szCs w:val="20"/>
          <w:lang w:eastAsia="fr-FR"/>
        </w:rPr>
      </w:pPr>
      <w:r w:rsidRPr="00BF00B3">
        <w:rPr>
          <w:rFonts w:ascii="Arial" w:eastAsia="Times New Roman" w:hAnsi="Arial" w:cs="Arial"/>
          <w:i/>
          <w:sz w:val="20"/>
          <w:szCs w:val="20"/>
          <w:u w:val="single"/>
          <w:lang w:eastAsia="fr-FR"/>
        </w:rPr>
        <w:t>Comptable public assignataire des paiements</w:t>
      </w:r>
      <w:r w:rsidRPr="00BF00B3">
        <w:rPr>
          <w:rFonts w:ascii="Arial" w:eastAsia="Times New Roman" w:hAnsi="Arial" w:cs="Arial"/>
          <w:i/>
          <w:sz w:val="20"/>
          <w:szCs w:val="20"/>
          <w:lang w:eastAsia="fr-FR"/>
        </w:rPr>
        <w:t> :</w:t>
      </w:r>
      <w:r w:rsidRPr="00BF00B3">
        <w:rPr>
          <w:rFonts w:ascii="Arial" w:eastAsia="Times New Roman" w:hAnsi="Arial" w:cs="Arial"/>
          <w:sz w:val="20"/>
          <w:szCs w:val="20"/>
          <w:lang w:eastAsia="fr-FR"/>
        </w:rPr>
        <w:t xml:space="preserve"> </w:t>
      </w:r>
      <w:r w:rsidR="000A3F25" w:rsidRPr="00BF00B3">
        <w:rPr>
          <w:rFonts w:ascii="Arial" w:eastAsia="Times New Roman" w:hAnsi="Arial" w:cs="Arial"/>
          <w:b/>
          <w:sz w:val="20"/>
          <w:szCs w:val="20"/>
          <w:lang w:eastAsia="fr-FR"/>
        </w:rPr>
        <w:t>Directeur départemental</w:t>
      </w:r>
      <w:r w:rsidRPr="00BF00B3">
        <w:rPr>
          <w:rFonts w:ascii="Arial" w:eastAsia="Times New Roman" w:hAnsi="Arial" w:cs="Arial"/>
          <w:b/>
          <w:sz w:val="20"/>
          <w:szCs w:val="20"/>
          <w:lang w:eastAsia="fr-FR"/>
        </w:rPr>
        <w:t xml:space="preserve"> des finances publiques des Landes – Direction en charge de la gestion publique Division Etat – 23, rue Armand DULAMON – BP 309 – 40011 MONT-DE –MARSAN </w:t>
      </w:r>
      <w:r w:rsidRPr="00BF00B3">
        <w:rPr>
          <w:rFonts w:ascii="Arial" w:eastAsia="Times New Roman" w:hAnsi="Arial" w:cs="Arial"/>
          <w:vanish/>
          <w:color w:val="3366FF"/>
          <w:sz w:val="20"/>
          <w:szCs w:val="20"/>
          <w:lang w:eastAsia="fr-FR"/>
        </w:rPr>
        <w:sym w:font="Wingdings" w:char="F04D"/>
      </w:r>
      <w:r w:rsidRPr="00BF00B3">
        <w:rPr>
          <w:rFonts w:ascii="Arial" w:eastAsia="Times New Roman" w:hAnsi="Arial" w:cs="Arial"/>
          <w:vanish/>
          <w:color w:val="3366FF"/>
          <w:sz w:val="20"/>
          <w:szCs w:val="20"/>
          <w:lang w:eastAsia="fr-FR"/>
        </w:rPr>
        <w:t xml:space="preserve"> à adapter si le service exécutant n’est pas ESID</w:t>
      </w:r>
    </w:p>
    <w:p w14:paraId="0243ACF1" w14:textId="6124700B" w:rsidR="00761FBC" w:rsidRPr="00761FBC" w:rsidRDefault="00B95705" w:rsidP="0079115D">
      <w:pPr>
        <w:keepLines/>
        <w:pBdr>
          <w:top w:val="single" w:sz="4" w:space="0" w:color="auto"/>
          <w:left w:val="single" w:sz="4" w:space="4" w:color="auto"/>
          <w:bottom w:val="single" w:sz="4" w:space="1" w:color="auto"/>
          <w:right w:val="single" w:sz="4" w:space="4" w:color="auto"/>
        </w:pBdr>
        <w:tabs>
          <w:tab w:val="left" w:leader="dot" w:pos="9072"/>
        </w:tabs>
        <w:spacing w:after="120" w:line="240" w:lineRule="auto"/>
        <w:jc w:val="both"/>
        <w:rPr>
          <w:rFonts w:ascii="Arial" w:eastAsia="Times New Roman" w:hAnsi="Arial" w:cs="Arial"/>
          <w:sz w:val="20"/>
          <w:szCs w:val="20"/>
          <w:lang w:eastAsia="fr-FR"/>
        </w:rPr>
      </w:pPr>
      <w:r w:rsidRPr="00BF00B3">
        <w:rPr>
          <w:rFonts w:ascii="Arial" w:eastAsia="Times New Roman" w:hAnsi="Arial" w:cs="Arial"/>
          <w:i/>
          <w:sz w:val="20"/>
          <w:szCs w:val="20"/>
          <w:u w:val="single"/>
          <w:lang w:eastAsia="fr-FR"/>
        </w:rPr>
        <w:t>Correspondant PME/PMI</w:t>
      </w:r>
      <w:r w:rsidRPr="00BF00B3">
        <w:rPr>
          <w:rFonts w:ascii="Arial" w:eastAsia="Times New Roman" w:hAnsi="Arial" w:cs="Arial"/>
          <w:i/>
          <w:sz w:val="20"/>
          <w:szCs w:val="20"/>
          <w:lang w:eastAsia="fr-FR"/>
        </w:rPr>
        <w:t xml:space="preserve"> :</w:t>
      </w:r>
      <w:r w:rsidRPr="00BF00B3">
        <w:rPr>
          <w:rFonts w:ascii="Arial" w:eastAsia="Times New Roman" w:hAnsi="Arial" w:cs="Arial"/>
          <w:sz w:val="20"/>
          <w:szCs w:val="20"/>
          <w:lang w:eastAsia="fr-FR"/>
        </w:rPr>
        <w:t xml:space="preserve"> </w:t>
      </w:r>
      <w:r w:rsidR="0079115D" w:rsidRPr="0079115D">
        <w:rPr>
          <w:rFonts w:ascii="Arial" w:eastAsia="Times New Roman" w:hAnsi="Arial" w:cs="Arial"/>
          <w:b/>
          <w:sz w:val="20"/>
          <w:szCs w:val="20"/>
          <w:lang w:eastAsia="fr-FR"/>
        </w:rPr>
        <w:t>APAE Armelle DUCLOS</w:t>
      </w:r>
    </w:p>
    <w:p w14:paraId="4A099418" w14:textId="5AD4160C" w:rsidR="00E500FE" w:rsidRDefault="00761FBC" w:rsidP="00761FBC">
      <w:pPr>
        <w:tabs>
          <w:tab w:val="left" w:pos="6874"/>
        </w:tabs>
        <w:rPr>
          <w:rFonts w:ascii="Arial" w:eastAsia="Times New Roman" w:hAnsi="Arial" w:cs="Arial"/>
          <w:sz w:val="20"/>
          <w:szCs w:val="20"/>
          <w:lang w:eastAsia="fr-FR"/>
        </w:rPr>
      </w:pPr>
      <w:r>
        <w:rPr>
          <w:rFonts w:ascii="Arial" w:eastAsia="Times New Roman" w:hAnsi="Arial" w:cs="Arial"/>
          <w:sz w:val="20"/>
          <w:szCs w:val="20"/>
          <w:lang w:eastAsia="fr-FR"/>
        </w:rPr>
        <w:tab/>
      </w:r>
    </w:p>
    <w:p w14:paraId="619283F4" w14:textId="77777777" w:rsidR="00E500FE" w:rsidRPr="00E500FE" w:rsidRDefault="00E500FE" w:rsidP="00E500FE">
      <w:pPr>
        <w:rPr>
          <w:rFonts w:ascii="Arial" w:eastAsia="Times New Roman" w:hAnsi="Arial" w:cs="Arial"/>
          <w:sz w:val="20"/>
          <w:szCs w:val="20"/>
          <w:lang w:eastAsia="fr-FR"/>
        </w:rPr>
      </w:pPr>
    </w:p>
    <w:p w14:paraId="155EAF24" w14:textId="6C71B751" w:rsidR="00B95705" w:rsidRPr="00E500FE" w:rsidRDefault="00B95705" w:rsidP="00E500FE">
      <w:pPr>
        <w:jc w:val="center"/>
        <w:rPr>
          <w:rFonts w:ascii="Arial" w:eastAsia="Times New Roman" w:hAnsi="Arial" w:cs="Arial"/>
          <w:sz w:val="20"/>
          <w:szCs w:val="20"/>
          <w:lang w:eastAsia="fr-FR"/>
        </w:rPr>
      </w:pPr>
    </w:p>
    <w:tbl>
      <w:tblPr>
        <w:tblW w:w="0" w:type="auto"/>
        <w:tblInd w:w="1629" w:type="dxa"/>
        <w:tblCellMar>
          <w:left w:w="70" w:type="dxa"/>
          <w:right w:w="70" w:type="dxa"/>
        </w:tblCellMar>
        <w:tblLook w:val="0000" w:firstRow="0" w:lastRow="0" w:firstColumn="0" w:lastColumn="0" w:noHBand="0" w:noVBand="0"/>
      </w:tblPr>
      <w:tblGrid>
        <w:gridCol w:w="6822"/>
      </w:tblGrid>
      <w:tr w:rsidR="00371BEF" w:rsidRPr="00BF00B3" w14:paraId="66D8465B" w14:textId="77777777" w:rsidTr="00600B7E">
        <w:trPr>
          <w:cantSplit/>
          <w:trHeight w:val="1119"/>
        </w:trPr>
        <w:tc>
          <w:tcPr>
            <w:tcW w:w="0" w:type="auto"/>
            <w:tcBorders>
              <w:top w:val="single" w:sz="6" w:space="0" w:color="auto"/>
              <w:left w:val="single" w:sz="6" w:space="0" w:color="auto"/>
              <w:bottom w:val="single" w:sz="6" w:space="0" w:color="auto"/>
              <w:right w:val="single" w:sz="6" w:space="0" w:color="auto"/>
            </w:tcBorders>
          </w:tcPr>
          <w:p w14:paraId="7B59C8E7" w14:textId="77777777" w:rsidR="00371BEF" w:rsidRPr="00BF00B3" w:rsidRDefault="00371BEF" w:rsidP="00C80387">
            <w:pPr>
              <w:spacing w:before="120" w:after="6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Passé avec : </w:t>
            </w:r>
            <w:r w:rsidRPr="00BF00B3">
              <w:rPr>
                <w:rFonts w:ascii="Arial" w:eastAsia="Times New Roman" w:hAnsi="Arial" w:cs="Arial"/>
                <w:sz w:val="20"/>
                <w:szCs w:val="20"/>
                <w:lang w:eastAsia="fr-FR"/>
              </w:rPr>
              <w:t>A remplir par le candidat</w:t>
            </w:r>
          </w:p>
          <w:p w14:paraId="3E7D454C" w14:textId="77777777" w:rsidR="00371BEF" w:rsidRPr="00BF00B3" w:rsidRDefault="00371BEF" w:rsidP="00C80387">
            <w:pPr>
              <w:spacing w:before="120" w:after="60" w:line="240" w:lineRule="auto"/>
              <w:jc w:val="center"/>
              <w:rPr>
                <w:rFonts w:ascii="Arial" w:eastAsia="Times New Roman" w:hAnsi="Arial" w:cs="Arial"/>
                <w:b/>
                <w:sz w:val="20"/>
                <w:szCs w:val="20"/>
                <w:lang w:eastAsia="fr-FR"/>
              </w:rPr>
            </w:pPr>
            <w:r w:rsidRPr="00BF00B3">
              <w:rPr>
                <w:rFonts w:ascii="Arial" w:eastAsia="Times New Roman" w:hAnsi="Arial" w:cs="Arial"/>
                <w:sz w:val="20"/>
                <w:szCs w:val="20"/>
                <w:lang w:eastAsia="fr-FR"/>
              </w:rPr>
              <w:t>Indiquer ici le nom de l’entreprise ou des entreprises en cas de groupement</w:t>
            </w:r>
          </w:p>
        </w:tc>
      </w:tr>
    </w:tbl>
    <w:p w14:paraId="5A96414E" w14:textId="75BE9A42" w:rsidR="00B95705" w:rsidRPr="00BF00B3" w:rsidRDefault="00904893" w:rsidP="00B95705">
      <w:pPr>
        <w:keepNext/>
        <w:keepLines/>
        <w:spacing w:before="480" w:after="120" w:line="240" w:lineRule="auto"/>
        <w:ind w:left="-284"/>
        <w:jc w:val="both"/>
        <w:outlineLvl w:val="0"/>
        <w:rPr>
          <w:rFonts w:ascii="Arial" w:eastAsia="Times New Roman" w:hAnsi="Arial" w:cs="Arial"/>
          <w:b/>
          <w:bCs/>
          <w:caps/>
          <w:color w:val="000000"/>
          <w:sz w:val="20"/>
          <w:szCs w:val="20"/>
          <w:lang w:eastAsia="fr-FR"/>
        </w:rPr>
      </w:pPr>
      <w:r>
        <w:rPr>
          <w:rFonts w:ascii="Arial" w:eastAsia="Times New Roman" w:hAnsi="Arial" w:cs="Arial"/>
          <w:b/>
          <w:bCs/>
          <w:caps/>
          <w:color w:val="000000"/>
          <w:sz w:val="20"/>
          <w:szCs w:val="20"/>
          <w:lang w:eastAsia="fr-FR"/>
        </w:rPr>
        <w:t>A</w:t>
      </w:r>
      <w:r w:rsidR="00B95705" w:rsidRPr="00BF00B3">
        <w:rPr>
          <w:rFonts w:ascii="Arial" w:eastAsia="Times New Roman" w:hAnsi="Arial" w:cs="Arial"/>
          <w:b/>
          <w:bCs/>
          <w:caps/>
          <w:color w:val="000000"/>
          <w:sz w:val="20"/>
          <w:szCs w:val="20"/>
          <w:lang w:eastAsia="fr-FR"/>
        </w:rPr>
        <w:t>RTICLE 1 - CONTRACTANTS</w:t>
      </w:r>
      <w:r w:rsidR="00B95705" w:rsidRPr="00BF00B3">
        <w:rPr>
          <w:rFonts w:ascii="Arial" w:eastAsia="Times New Roman" w:hAnsi="Arial" w:cs="Arial"/>
          <w:b/>
          <w:bCs/>
          <w:caps/>
          <w:color w:val="000000"/>
          <w:position w:val="12"/>
          <w:sz w:val="20"/>
          <w:szCs w:val="20"/>
          <w:lang w:eastAsia="fr-FR"/>
        </w:rPr>
        <w:footnoteReference w:id="1"/>
      </w:r>
    </w:p>
    <w:p w14:paraId="5948FA0C"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Je soussigné (nous soussignés), </w:t>
      </w:r>
    </w:p>
    <w:p w14:paraId="1BF1D953"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leader="dot" w:pos="5104"/>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Monsieur </w:t>
      </w:r>
      <w:r w:rsidRPr="00BF00B3">
        <w:rPr>
          <w:rFonts w:ascii="Arial" w:eastAsia="Times New Roman" w:hAnsi="Arial" w:cs="Arial"/>
          <w:color w:val="000000"/>
          <w:sz w:val="20"/>
          <w:szCs w:val="20"/>
          <w:lang w:eastAsia="fr-FR"/>
        </w:rPr>
        <w:tab/>
        <w:t xml:space="preserve"> (Nom et prénoms)</w:t>
      </w:r>
    </w:p>
    <w:p w14:paraId="282B0152"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agissant en mon nom personnel</w:t>
      </w:r>
    </w:p>
    <w:p w14:paraId="14DE7B29"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agissant au nom et pour le compte de la société (intitulé complet et forme juridique de la société) : </w:t>
      </w:r>
    </w:p>
    <w:p w14:paraId="36279B9A"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28893644"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32F3A7F2"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ayant son siège social (adresse complète et numéro de téléphone) : </w:t>
      </w:r>
    </w:p>
    <w:p w14:paraId="487EAF34"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3F1431E3"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04CA9CB2"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6BEA1A39"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ayant élu domicile (adresse complète et numéro de téléphone) :</w:t>
      </w:r>
    </w:p>
    <w:p w14:paraId="0EFCFA71"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1A206C96"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68F27E6C" w14:textId="77777777" w:rsidR="00B95705" w:rsidRPr="00BF00B3" w:rsidRDefault="003F11A2"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Courriel : </w:t>
      </w:r>
      <w:r w:rsidR="00B95705" w:rsidRPr="00BF00B3">
        <w:rPr>
          <w:rFonts w:ascii="Arial" w:eastAsia="Times New Roman" w:hAnsi="Arial" w:cs="Arial"/>
          <w:color w:val="000000"/>
          <w:sz w:val="20"/>
          <w:szCs w:val="20"/>
          <w:lang w:eastAsia="fr-FR"/>
        </w:rPr>
        <w:tab/>
      </w:r>
    </w:p>
    <w:p w14:paraId="39E8DD76"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proofErr w:type="gramStart"/>
      <w:r w:rsidRPr="00BF00B3">
        <w:rPr>
          <w:rFonts w:ascii="Arial" w:eastAsia="Times New Roman" w:hAnsi="Arial" w:cs="Arial"/>
          <w:color w:val="000000"/>
          <w:sz w:val="20"/>
          <w:szCs w:val="20"/>
          <w:lang w:eastAsia="fr-FR"/>
        </w:rPr>
        <w:t>numéro</w:t>
      </w:r>
      <w:proofErr w:type="gramEnd"/>
      <w:r w:rsidRPr="00BF00B3">
        <w:rPr>
          <w:rFonts w:ascii="Arial" w:eastAsia="Times New Roman" w:hAnsi="Arial" w:cs="Arial"/>
          <w:color w:val="000000"/>
          <w:sz w:val="20"/>
          <w:szCs w:val="20"/>
          <w:lang w:eastAsia="fr-FR"/>
        </w:rPr>
        <w:t xml:space="preserve"> d'identité d'établissement (SIRET) : </w:t>
      </w:r>
    </w:p>
    <w:p w14:paraId="3584C4BF"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proofErr w:type="gramStart"/>
      <w:r w:rsidRPr="00BF00B3">
        <w:rPr>
          <w:rFonts w:ascii="Arial" w:eastAsia="Times New Roman" w:hAnsi="Arial" w:cs="Arial"/>
          <w:color w:val="000000"/>
          <w:sz w:val="20"/>
          <w:szCs w:val="20"/>
          <w:lang w:eastAsia="fr-FR"/>
        </w:rPr>
        <w:t>numéro</w:t>
      </w:r>
      <w:proofErr w:type="gramEnd"/>
      <w:r w:rsidRPr="00BF00B3">
        <w:rPr>
          <w:rFonts w:ascii="Arial" w:eastAsia="Times New Roman" w:hAnsi="Arial" w:cs="Arial"/>
          <w:color w:val="000000"/>
          <w:sz w:val="20"/>
          <w:szCs w:val="20"/>
          <w:lang w:eastAsia="fr-FR"/>
        </w:rPr>
        <w:t xml:space="preserve"> d'inscription au registre du commerce ou au répertoire des métiers :</w:t>
      </w:r>
    </w:p>
    <w:p w14:paraId="417C94CD"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p>
    <w:p w14:paraId="636545E7"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me présente (nous présentons)</w:t>
      </w:r>
      <w:r w:rsidRPr="00BF00B3">
        <w:rPr>
          <w:rFonts w:ascii="Arial" w:eastAsia="Times New Roman" w:hAnsi="Arial" w:cs="Arial"/>
          <w:color w:val="000000"/>
          <w:position w:val="12"/>
          <w:sz w:val="20"/>
          <w:szCs w:val="20"/>
          <w:lang w:eastAsia="fr-FR"/>
        </w:rPr>
        <w:footnoteReference w:id="2"/>
      </w:r>
      <w:r w:rsidRPr="00BF00B3">
        <w:rPr>
          <w:rFonts w:ascii="Arial" w:eastAsia="Times New Roman" w:hAnsi="Arial" w:cs="Arial"/>
          <w:color w:val="000000"/>
          <w:sz w:val="20"/>
          <w:szCs w:val="20"/>
          <w:lang w:eastAsia="fr-FR"/>
        </w:rPr>
        <w:t xml:space="preserve">: </w:t>
      </w:r>
    </w:p>
    <w:p w14:paraId="3F37890F"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662B71">
        <w:rPr>
          <w:rFonts w:ascii="Arial" w:eastAsia="Times New Roman" w:hAnsi="Arial" w:cs="Arial"/>
          <w:sz w:val="20"/>
          <w:szCs w:val="20"/>
          <w:lang w:eastAsia="fr-FR"/>
        </w:rPr>
      </w:r>
      <w:r w:rsidR="00662B71">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w:t>
      </w:r>
      <w:proofErr w:type="gramStart"/>
      <w:r w:rsidRPr="00BF00B3">
        <w:rPr>
          <w:rFonts w:ascii="Arial" w:eastAsia="Times New Roman" w:hAnsi="Arial" w:cs="Arial"/>
          <w:color w:val="000000"/>
          <w:sz w:val="20"/>
          <w:szCs w:val="20"/>
          <w:lang w:eastAsia="fr-FR"/>
        </w:rPr>
        <w:t>seul</w:t>
      </w:r>
      <w:proofErr w:type="gramEnd"/>
    </w:p>
    <w:p w14:paraId="5091CBA1" w14:textId="673ECFA6"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662B71">
        <w:rPr>
          <w:rFonts w:ascii="Arial" w:eastAsia="Times New Roman" w:hAnsi="Arial" w:cs="Arial"/>
          <w:sz w:val="20"/>
          <w:szCs w:val="20"/>
          <w:lang w:eastAsia="fr-FR"/>
        </w:rPr>
      </w:r>
      <w:r w:rsidR="00662B71">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w:t>
      </w:r>
      <w:proofErr w:type="gramStart"/>
      <w:r w:rsidRPr="00BF00B3">
        <w:rPr>
          <w:rFonts w:ascii="Arial" w:eastAsia="Times New Roman" w:hAnsi="Arial" w:cs="Arial"/>
          <w:color w:val="000000"/>
          <w:sz w:val="20"/>
          <w:szCs w:val="20"/>
          <w:lang w:eastAsia="fr-FR"/>
        </w:rPr>
        <w:t>en</w:t>
      </w:r>
      <w:proofErr w:type="gramEnd"/>
      <w:r w:rsidRPr="00BF00B3">
        <w:rPr>
          <w:rFonts w:ascii="Arial" w:eastAsia="Times New Roman" w:hAnsi="Arial" w:cs="Arial"/>
          <w:color w:val="000000"/>
          <w:sz w:val="20"/>
          <w:szCs w:val="20"/>
          <w:lang w:eastAsia="fr-FR"/>
        </w:rPr>
        <w:t xml:space="preserve"> groupement solidaire. Le mandataire est :</w:t>
      </w:r>
      <w:r w:rsidR="00371BEF" w:rsidRPr="00BF00B3">
        <w:rPr>
          <w:rFonts w:ascii="Arial" w:eastAsia="Times New Roman" w:hAnsi="Arial" w:cs="Arial"/>
          <w:sz w:val="20"/>
          <w:szCs w:val="20"/>
          <w:lang w:eastAsia="fr-FR"/>
        </w:rPr>
        <w:t xml:space="preserve"> ................................................................................................</w:t>
      </w:r>
    </w:p>
    <w:p w14:paraId="043DCEC3"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662B71">
        <w:rPr>
          <w:rFonts w:ascii="Arial" w:eastAsia="Times New Roman" w:hAnsi="Arial" w:cs="Arial"/>
          <w:sz w:val="20"/>
          <w:szCs w:val="20"/>
          <w:lang w:eastAsia="fr-FR"/>
        </w:rPr>
      </w:r>
      <w:r w:rsidR="00662B71">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w:t>
      </w:r>
      <w:proofErr w:type="gramStart"/>
      <w:r w:rsidRPr="00BF00B3">
        <w:rPr>
          <w:rFonts w:ascii="Arial" w:eastAsia="Times New Roman" w:hAnsi="Arial" w:cs="Arial"/>
          <w:color w:val="000000"/>
          <w:sz w:val="20"/>
          <w:szCs w:val="20"/>
          <w:lang w:eastAsia="fr-FR"/>
        </w:rPr>
        <w:t>en</w:t>
      </w:r>
      <w:proofErr w:type="gramEnd"/>
      <w:r w:rsidRPr="00BF00B3">
        <w:rPr>
          <w:rFonts w:ascii="Arial" w:eastAsia="Times New Roman" w:hAnsi="Arial" w:cs="Arial"/>
          <w:color w:val="000000"/>
          <w:sz w:val="20"/>
          <w:szCs w:val="20"/>
          <w:lang w:eastAsia="fr-FR"/>
        </w:rPr>
        <w:t xml:space="preserve"> groupement conjoint dont le mandataire est solidaire de l’ensemble du groupement. Le mandataire est :</w:t>
      </w:r>
    </w:p>
    <w:p w14:paraId="0D5B80DD" w14:textId="68A88E6C" w:rsidR="00371BEF" w:rsidRPr="00BF00B3" w:rsidRDefault="00371BEF" w:rsidP="00371BEF">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t>.....................................................................................................................................................</w:t>
      </w:r>
      <w:r w:rsidR="00904893">
        <w:rPr>
          <w:rFonts w:ascii="Arial" w:eastAsia="Times New Roman" w:hAnsi="Arial" w:cs="Arial"/>
          <w:sz w:val="20"/>
          <w:szCs w:val="20"/>
          <w:lang w:eastAsia="fr-FR"/>
        </w:rPr>
        <w:t>..............................</w:t>
      </w:r>
    </w:p>
    <w:p w14:paraId="5874608E"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après avoir pris connaissance du cahier des clauses administratives particulières (C.C.A.P.) et des documents qui y sont mentionnés, </w:t>
      </w:r>
    </w:p>
    <w:p w14:paraId="03A9143C" w14:textId="79EF261A"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s>
        <w:spacing w:after="120" w:line="240" w:lineRule="auto"/>
        <w:jc w:val="both"/>
        <w:rPr>
          <w:rFonts w:ascii="Arial" w:eastAsia="Times New Roman" w:hAnsi="Arial" w:cs="Arial"/>
          <w:color w:val="000000"/>
          <w:sz w:val="20"/>
          <w:szCs w:val="20"/>
          <w:lang w:eastAsia="fr-FR"/>
        </w:rPr>
      </w:pPr>
      <w:proofErr w:type="gramStart"/>
      <w:r w:rsidRPr="00BF00B3">
        <w:rPr>
          <w:rFonts w:ascii="Arial" w:eastAsia="Times New Roman" w:hAnsi="Arial" w:cs="Arial"/>
          <w:color w:val="000000"/>
          <w:sz w:val="20"/>
          <w:szCs w:val="20"/>
          <w:lang w:eastAsia="fr-FR"/>
        </w:rPr>
        <w:t>m'ENGAGE</w:t>
      </w:r>
      <w:proofErr w:type="gramEnd"/>
      <w:r w:rsidRPr="00BF00B3">
        <w:rPr>
          <w:rFonts w:ascii="Arial" w:eastAsia="Times New Roman" w:hAnsi="Arial" w:cs="Arial"/>
          <w:color w:val="000000"/>
          <w:sz w:val="20"/>
          <w:szCs w:val="20"/>
          <w:lang w:eastAsia="fr-FR"/>
        </w:rPr>
        <w:t xml:space="preserve"> (nous ENGAGEONS) sans réserve, conformément aux stipulations des documents visés ci-d</w:t>
      </w:r>
      <w:r w:rsidR="00EA1208">
        <w:rPr>
          <w:rFonts w:ascii="Arial" w:eastAsia="Times New Roman" w:hAnsi="Arial" w:cs="Arial"/>
          <w:color w:val="000000"/>
          <w:sz w:val="20"/>
          <w:szCs w:val="20"/>
          <w:lang w:eastAsia="fr-FR"/>
        </w:rPr>
        <w:t>essus, à réaliser les</w:t>
      </w:r>
      <w:r w:rsidR="00371BEF" w:rsidRPr="00EA1208">
        <w:rPr>
          <w:rFonts w:ascii="Arial" w:eastAsia="Times New Roman" w:hAnsi="Arial" w:cs="Arial"/>
          <w:sz w:val="20"/>
          <w:szCs w:val="20"/>
          <w:lang w:eastAsia="fr-FR"/>
        </w:rPr>
        <w:t xml:space="preserve"> travaux</w:t>
      </w:r>
      <w:r w:rsidRPr="00EA1208">
        <w:rPr>
          <w:rFonts w:ascii="Arial" w:eastAsia="Times New Roman" w:hAnsi="Arial" w:cs="Arial"/>
          <w:sz w:val="20"/>
          <w:szCs w:val="20"/>
          <w:lang w:eastAsia="fr-FR"/>
        </w:rPr>
        <w:t xml:space="preserve"> </w:t>
      </w:r>
      <w:r w:rsidRPr="00BF00B3">
        <w:rPr>
          <w:rFonts w:ascii="Arial" w:eastAsia="Times New Roman" w:hAnsi="Arial" w:cs="Arial"/>
          <w:color w:val="000000"/>
          <w:sz w:val="20"/>
          <w:szCs w:val="20"/>
          <w:lang w:eastAsia="fr-FR"/>
        </w:rPr>
        <w:t xml:space="preserve">dans les conditions ci-après définies. </w:t>
      </w:r>
    </w:p>
    <w:p w14:paraId="087A03D0" w14:textId="0151F383"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L'offre ainsi présentée ne me (nous) lie toutefois que si son acceptation m'est (nous</w:t>
      </w:r>
      <w:r w:rsidR="000131F2" w:rsidRPr="00BF00B3">
        <w:rPr>
          <w:rFonts w:ascii="Arial" w:eastAsia="Times New Roman" w:hAnsi="Arial" w:cs="Arial"/>
          <w:color w:val="000000"/>
          <w:sz w:val="20"/>
          <w:szCs w:val="20"/>
          <w:lang w:eastAsia="fr-FR"/>
        </w:rPr>
        <w:t xml:space="preserve"> est) notifiée dans un délai de </w:t>
      </w:r>
      <w:r w:rsidR="00886D1A">
        <w:rPr>
          <w:rFonts w:ascii="Arial" w:eastAsia="Times New Roman" w:hAnsi="Arial" w:cs="Arial"/>
          <w:color w:val="000000"/>
          <w:sz w:val="20"/>
          <w:szCs w:val="20"/>
          <w:lang w:eastAsia="fr-FR"/>
        </w:rPr>
        <w:t>180</w:t>
      </w:r>
      <w:r w:rsidRPr="00BF00B3">
        <w:rPr>
          <w:rFonts w:ascii="Arial" w:eastAsia="Times New Roman" w:hAnsi="Arial" w:cs="Arial"/>
          <w:color w:val="000000"/>
          <w:sz w:val="20"/>
          <w:szCs w:val="20"/>
          <w:lang w:eastAsia="fr-FR"/>
        </w:rPr>
        <w:t xml:space="preserve"> jours à compter de la date limite de réception des offres fixée par le règlement de la consultation (R.C.).</w:t>
      </w:r>
    </w:p>
    <w:p w14:paraId="3EBB9697" w14:textId="1726E0A7" w:rsidR="00371BEF" w:rsidRPr="00BF00B3" w:rsidRDefault="00371BEF" w:rsidP="00371BEF">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6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Je suis une micro, une petite ou une moyenne e</w:t>
      </w:r>
      <w:r w:rsidR="005F02FC" w:rsidRPr="00BF00B3">
        <w:rPr>
          <w:rFonts w:ascii="Arial" w:eastAsia="Times New Roman" w:hAnsi="Arial" w:cs="Arial"/>
          <w:color w:val="000000"/>
          <w:sz w:val="20"/>
          <w:szCs w:val="20"/>
          <w:lang w:eastAsia="fr-FR"/>
        </w:rPr>
        <w:t xml:space="preserve">ntreprise ou un artisan au sens de </w:t>
      </w:r>
      <w:r w:rsidR="005F02FC" w:rsidRPr="00EA1208">
        <w:rPr>
          <w:rFonts w:ascii="Arial" w:eastAsia="Times New Roman" w:hAnsi="Arial" w:cs="Arial"/>
          <w:sz w:val="20"/>
          <w:szCs w:val="20"/>
          <w:lang w:eastAsia="fr-FR"/>
        </w:rPr>
        <w:t xml:space="preserve">l’article </w:t>
      </w:r>
      <w:r w:rsidR="00BC4D04" w:rsidRPr="00EA1208">
        <w:rPr>
          <w:rFonts w:ascii="Arial" w:eastAsia="Times New Roman" w:hAnsi="Arial" w:cs="Arial"/>
          <w:sz w:val="20"/>
          <w:szCs w:val="20"/>
          <w:lang w:eastAsia="fr-FR"/>
        </w:rPr>
        <w:t xml:space="preserve">R. 2151-13 </w:t>
      </w:r>
      <w:r w:rsidR="005F02FC" w:rsidRPr="00BF00B3">
        <w:rPr>
          <w:rFonts w:ascii="Arial" w:eastAsia="Times New Roman" w:hAnsi="Arial" w:cs="Arial"/>
          <w:color w:val="000000"/>
          <w:sz w:val="20"/>
          <w:szCs w:val="20"/>
          <w:lang w:eastAsia="fr-FR"/>
        </w:rPr>
        <w:t>du code de la commande publique.</w:t>
      </w:r>
      <w:r w:rsidR="00416A83" w:rsidRPr="00BF00B3">
        <w:rPr>
          <w:rFonts w:ascii="Arial" w:eastAsia="Times New Roman" w:hAnsi="Arial" w:cs="Arial"/>
          <w:color w:val="000000"/>
          <w:position w:val="12"/>
          <w:sz w:val="20"/>
          <w:szCs w:val="20"/>
          <w:lang w:eastAsia="fr-FR"/>
        </w:rPr>
        <w:footnoteReference w:id="3"/>
      </w:r>
    </w:p>
    <w:p w14:paraId="6289E937" w14:textId="63CC0922" w:rsidR="00371BEF" w:rsidRPr="00BF00B3" w:rsidRDefault="00371BEF" w:rsidP="00371BEF">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lastRenderedPageBreak/>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662B71">
        <w:rPr>
          <w:rFonts w:ascii="Arial" w:eastAsia="Times New Roman" w:hAnsi="Arial" w:cs="Arial"/>
          <w:sz w:val="20"/>
          <w:szCs w:val="20"/>
          <w:lang w:eastAsia="fr-FR"/>
        </w:rPr>
      </w:r>
      <w:r w:rsidR="00662B71">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w:t>
      </w:r>
      <w:r w:rsidR="00416A83" w:rsidRPr="00BF00B3">
        <w:rPr>
          <w:rFonts w:ascii="Arial" w:eastAsia="Times New Roman" w:hAnsi="Arial" w:cs="Arial"/>
          <w:color w:val="000000"/>
          <w:sz w:val="20"/>
          <w:szCs w:val="20"/>
          <w:lang w:eastAsia="fr-FR"/>
        </w:rPr>
        <w:t>Oui</w:t>
      </w:r>
      <w:r w:rsidR="00904893">
        <w:rPr>
          <w:rFonts w:ascii="Arial" w:eastAsia="Times New Roman" w:hAnsi="Arial" w:cs="Arial"/>
          <w:color w:val="000000"/>
          <w:sz w:val="20"/>
          <w:szCs w:val="20"/>
          <w:lang w:eastAsia="fr-FR"/>
        </w:rPr>
        <w:t xml:space="preserve"> </w:t>
      </w:r>
      <w:r w:rsidRPr="00BF00B3">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662B71">
        <w:rPr>
          <w:rFonts w:ascii="Arial" w:eastAsia="Times New Roman" w:hAnsi="Arial" w:cs="Arial"/>
          <w:sz w:val="20"/>
          <w:szCs w:val="20"/>
          <w:lang w:eastAsia="fr-FR"/>
        </w:rPr>
      </w:r>
      <w:r w:rsidR="00662B71">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w:t>
      </w:r>
      <w:r w:rsidR="00416A83" w:rsidRPr="00BF00B3">
        <w:rPr>
          <w:rFonts w:ascii="Arial" w:eastAsia="Times New Roman" w:hAnsi="Arial" w:cs="Arial"/>
          <w:color w:val="000000"/>
          <w:sz w:val="20"/>
          <w:szCs w:val="20"/>
          <w:lang w:eastAsia="fr-FR"/>
        </w:rPr>
        <w:t>Non</w:t>
      </w:r>
    </w:p>
    <w:p w14:paraId="4BF0F703"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120" w:line="240" w:lineRule="auto"/>
        <w:jc w:val="both"/>
        <w:rPr>
          <w:rFonts w:ascii="Arial" w:eastAsia="Times New Roman" w:hAnsi="Arial" w:cs="Arial"/>
          <w:b/>
          <w:sz w:val="20"/>
          <w:szCs w:val="20"/>
          <w:lang w:eastAsia="fr-FR"/>
        </w:rPr>
      </w:pPr>
      <w:r w:rsidRPr="00BF00B3">
        <w:rPr>
          <w:rFonts w:ascii="Arial" w:eastAsia="Times New Roman" w:hAnsi="Arial" w:cs="Arial"/>
          <w:color w:val="000000"/>
          <w:sz w:val="20"/>
          <w:szCs w:val="20"/>
          <w:lang w:eastAsia="fr-FR"/>
        </w:rPr>
        <w:br w:type="page"/>
      </w:r>
      <w:r w:rsidRPr="00BF00B3">
        <w:rPr>
          <w:rFonts w:ascii="Arial" w:eastAsia="Times New Roman" w:hAnsi="Arial" w:cs="Arial"/>
          <w:sz w:val="20"/>
          <w:szCs w:val="20"/>
          <w:lang w:eastAsia="fr-FR"/>
        </w:rPr>
        <w:lastRenderedPageBreak/>
        <w:t xml:space="preserve"> </w:t>
      </w:r>
      <w:r w:rsidRPr="00BF00B3">
        <w:rPr>
          <w:rFonts w:ascii="Arial" w:eastAsia="Times New Roman" w:hAnsi="Arial" w:cs="Arial"/>
          <w:b/>
          <w:sz w:val="20"/>
          <w:szCs w:val="20"/>
          <w:lang w:eastAsia="fr-FR"/>
        </w:rPr>
        <w:t>ARTICLE 2 - PRIX</w:t>
      </w:r>
    </w:p>
    <w:p w14:paraId="76410D9F" w14:textId="77777777" w:rsidR="00B95705" w:rsidRPr="00BF00B3" w:rsidRDefault="00B95705" w:rsidP="00B95705">
      <w:pPr>
        <w:keepNext/>
        <w:keepLines/>
        <w:spacing w:before="240" w:after="120" w:line="240" w:lineRule="auto"/>
        <w:ind w:left="-284"/>
        <w:jc w:val="both"/>
        <w:outlineLvl w:val="1"/>
        <w:rPr>
          <w:rFonts w:ascii="Arial" w:eastAsia="Times New Roman" w:hAnsi="Arial" w:cs="Arial"/>
          <w:bCs/>
          <w:color w:val="000000"/>
          <w:sz w:val="20"/>
          <w:szCs w:val="20"/>
          <w:lang w:eastAsia="fr-FR"/>
        </w:rPr>
      </w:pPr>
      <w:r w:rsidRPr="00BF00B3">
        <w:rPr>
          <w:rFonts w:ascii="Arial" w:eastAsia="Times New Roman" w:hAnsi="Arial" w:cs="Arial"/>
          <w:bCs/>
          <w:color w:val="000000"/>
          <w:sz w:val="20"/>
          <w:szCs w:val="20"/>
          <w:lang w:eastAsia="fr-FR"/>
        </w:rPr>
        <w:t>2.1 - Variation des prix</w:t>
      </w:r>
    </w:p>
    <w:p w14:paraId="38B47D4E" w14:textId="77777777" w:rsidR="00B95705" w:rsidRPr="00BF00B3" w:rsidRDefault="00B95705" w:rsidP="00B95705">
      <w:pPr>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Les modalités de variation des prix sont fixées au C.C.A.P.</w:t>
      </w:r>
    </w:p>
    <w:p w14:paraId="7F37EC6E" w14:textId="77777777" w:rsidR="00B95705" w:rsidRPr="00BF00B3" w:rsidRDefault="00B95705" w:rsidP="00B95705">
      <w:pPr>
        <w:keepNext/>
        <w:keepLines/>
        <w:spacing w:before="240" w:after="120" w:line="240" w:lineRule="auto"/>
        <w:ind w:left="-284"/>
        <w:jc w:val="both"/>
        <w:outlineLvl w:val="1"/>
        <w:rPr>
          <w:rFonts w:ascii="Arial" w:eastAsia="Times New Roman" w:hAnsi="Arial" w:cs="Arial"/>
          <w:bCs/>
          <w:color w:val="000000"/>
          <w:sz w:val="20"/>
          <w:szCs w:val="20"/>
          <w:lang w:eastAsia="fr-FR"/>
        </w:rPr>
      </w:pPr>
      <w:r w:rsidRPr="00BF00B3">
        <w:rPr>
          <w:rFonts w:ascii="Arial" w:eastAsia="Times New Roman" w:hAnsi="Arial" w:cs="Arial"/>
          <w:bCs/>
          <w:color w:val="000000"/>
          <w:sz w:val="20"/>
          <w:szCs w:val="20"/>
          <w:lang w:eastAsia="fr-FR"/>
        </w:rPr>
        <w:t>2.2 - Rémunération des prestations</w:t>
      </w:r>
    </w:p>
    <w:p w14:paraId="1F7622A9" w14:textId="77777777" w:rsidR="00B95705" w:rsidRPr="00BF00B3" w:rsidRDefault="00B95705" w:rsidP="00B95705">
      <w:pP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L'évaluation de l'ensemble des prestations, telle qu’elle résulte du détail estimatif est de :</w:t>
      </w:r>
    </w:p>
    <w:p w14:paraId="121C7A0D" w14:textId="77777777" w:rsidR="00B95705" w:rsidRPr="00BF00B3" w:rsidRDefault="00B95705" w:rsidP="00B95705">
      <w:pPr>
        <w:spacing w:after="60" w:line="240" w:lineRule="auto"/>
        <w:rPr>
          <w:rFonts w:ascii="Arial" w:eastAsia="Times New Roman" w:hAnsi="Arial" w:cs="Arial"/>
          <w:sz w:val="20"/>
          <w:szCs w:val="20"/>
          <w:lang w:eastAsia="fr-FR"/>
        </w:rPr>
      </w:pPr>
    </w:p>
    <w:tbl>
      <w:tblPr>
        <w:tblW w:w="9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80"/>
        <w:gridCol w:w="6945"/>
      </w:tblGrid>
      <w:tr w:rsidR="00B95705" w:rsidRPr="00BF00B3" w14:paraId="7C5F9C15" w14:textId="77777777" w:rsidTr="00A82F3E">
        <w:tc>
          <w:tcPr>
            <w:tcW w:w="2480" w:type="dxa"/>
          </w:tcPr>
          <w:p w14:paraId="6982F13A" w14:textId="77777777" w:rsidR="00B95705" w:rsidRPr="00BF00B3" w:rsidRDefault="00B95705" w:rsidP="00B95705">
            <w:pPr>
              <w:spacing w:after="120" w:line="240" w:lineRule="auto"/>
              <w:jc w:val="center"/>
              <w:rPr>
                <w:rFonts w:ascii="Arial" w:eastAsia="Times New Roman" w:hAnsi="Arial" w:cs="Arial"/>
                <w:sz w:val="20"/>
                <w:szCs w:val="20"/>
                <w:lang w:eastAsia="fr-FR"/>
              </w:rPr>
            </w:pPr>
            <w:r w:rsidRPr="00BF00B3">
              <w:rPr>
                <w:rFonts w:ascii="Arial" w:eastAsia="Times New Roman" w:hAnsi="Arial" w:cs="Arial"/>
                <w:sz w:val="20"/>
                <w:szCs w:val="20"/>
                <w:lang w:eastAsia="fr-FR"/>
              </w:rPr>
              <w:t>Montant hors TVA</w:t>
            </w:r>
          </w:p>
        </w:tc>
        <w:tc>
          <w:tcPr>
            <w:tcW w:w="6945" w:type="dxa"/>
          </w:tcPr>
          <w:p w14:paraId="5F6D3A3A" w14:textId="77777777" w:rsidR="00B95705" w:rsidRPr="00BF00B3" w:rsidRDefault="00B95705" w:rsidP="00B95705">
            <w:pPr>
              <w:spacing w:after="60" w:line="240" w:lineRule="auto"/>
              <w:jc w:val="center"/>
              <w:rPr>
                <w:rFonts w:ascii="Arial" w:eastAsia="Times New Roman" w:hAnsi="Arial" w:cs="Arial"/>
                <w:sz w:val="20"/>
                <w:szCs w:val="20"/>
                <w:lang w:eastAsia="fr-FR"/>
              </w:rPr>
            </w:pPr>
          </w:p>
        </w:tc>
      </w:tr>
      <w:tr w:rsidR="00B95705" w:rsidRPr="00BF00B3" w14:paraId="1267C1DF" w14:textId="77777777" w:rsidTr="00A82F3E">
        <w:tc>
          <w:tcPr>
            <w:tcW w:w="2480" w:type="dxa"/>
          </w:tcPr>
          <w:p w14:paraId="7AF3C9BC" w14:textId="77777777" w:rsidR="00B95705" w:rsidRPr="00BF00B3" w:rsidRDefault="00B95705" w:rsidP="00B95705">
            <w:pPr>
              <w:spacing w:after="120" w:line="240" w:lineRule="auto"/>
              <w:jc w:val="center"/>
              <w:rPr>
                <w:rFonts w:ascii="Arial" w:eastAsia="Times New Roman" w:hAnsi="Arial" w:cs="Arial"/>
                <w:sz w:val="20"/>
                <w:szCs w:val="20"/>
                <w:lang w:eastAsia="fr-FR"/>
              </w:rPr>
            </w:pPr>
            <w:r w:rsidRPr="00BF00B3">
              <w:rPr>
                <w:rFonts w:ascii="Arial" w:eastAsia="Times New Roman" w:hAnsi="Arial" w:cs="Arial"/>
                <w:sz w:val="20"/>
                <w:szCs w:val="20"/>
                <w:lang w:eastAsia="fr-FR"/>
              </w:rPr>
              <w:t>TVA 20 %</w:t>
            </w:r>
          </w:p>
        </w:tc>
        <w:tc>
          <w:tcPr>
            <w:tcW w:w="6945" w:type="dxa"/>
          </w:tcPr>
          <w:p w14:paraId="758F3817" w14:textId="77777777" w:rsidR="00B95705" w:rsidRPr="00BF00B3" w:rsidRDefault="00B95705" w:rsidP="00B95705">
            <w:pPr>
              <w:spacing w:after="60" w:line="240" w:lineRule="auto"/>
              <w:jc w:val="center"/>
              <w:rPr>
                <w:rFonts w:ascii="Arial" w:eastAsia="Times New Roman" w:hAnsi="Arial" w:cs="Arial"/>
                <w:sz w:val="20"/>
                <w:szCs w:val="20"/>
                <w:lang w:eastAsia="fr-FR"/>
              </w:rPr>
            </w:pPr>
          </w:p>
        </w:tc>
      </w:tr>
      <w:tr w:rsidR="00B95705" w:rsidRPr="00BF00B3" w14:paraId="6002FAC3" w14:textId="77777777" w:rsidTr="00A82F3E">
        <w:tc>
          <w:tcPr>
            <w:tcW w:w="2480" w:type="dxa"/>
            <w:tcBorders>
              <w:bottom w:val="single" w:sz="4" w:space="0" w:color="auto"/>
            </w:tcBorders>
          </w:tcPr>
          <w:p w14:paraId="318530B3" w14:textId="77777777" w:rsidR="00B95705" w:rsidRPr="00BF00B3" w:rsidRDefault="00B95705" w:rsidP="00B95705">
            <w:pPr>
              <w:spacing w:after="120" w:line="240" w:lineRule="auto"/>
              <w:jc w:val="center"/>
              <w:rPr>
                <w:rFonts w:ascii="Arial" w:eastAsia="Times New Roman" w:hAnsi="Arial" w:cs="Arial"/>
                <w:sz w:val="20"/>
                <w:szCs w:val="20"/>
                <w:lang w:eastAsia="fr-FR"/>
              </w:rPr>
            </w:pPr>
            <w:r w:rsidRPr="00BF00B3">
              <w:rPr>
                <w:rFonts w:ascii="Arial" w:eastAsia="Times New Roman" w:hAnsi="Arial" w:cs="Arial"/>
                <w:sz w:val="20"/>
                <w:szCs w:val="20"/>
                <w:lang w:eastAsia="fr-FR"/>
              </w:rPr>
              <w:t>Montant TVA incluse</w:t>
            </w:r>
          </w:p>
        </w:tc>
        <w:tc>
          <w:tcPr>
            <w:tcW w:w="6945" w:type="dxa"/>
            <w:tcBorders>
              <w:bottom w:val="single" w:sz="4" w:space="0" w:color="auto"/>
            </w:tcBorders>
          </w:tcPr>
          <w:p w14:paraId="5DAA0EB4" w14:textId="77777777" w:rsidR="00B95705" w:rsidRPr="00BF00B3" w:rsidRDefault="00B95705" w:rsidP="00B95705">
            <w:pPr>
              <w:spacing w:after="60" w:line="240" w:lineRule="auto"/>
              <w:jc w:val="center"/>
              <w:rPr>
                <w:rFonts w:ascii="Arial" w:eastAsia="Times New Roman" w:hAnsi="Arial" w:cs="Arial"/>
                <w:sz w:val="20"/>
                <w:szCs w:val="20"/>
                <w:lang w:eastAsia="fr-FR"/>
              </w:rPr>
            </w:pPr>
          </w:p>
        </w:tc>
      </w:tr>
    </w:tbl>
    <w:p w14:paraId="6D5AEFD7" w14:textId="77777777" w:rsidR="00B95705" w:rsidRPr="00BF00B3" w:rsidRDefault="00B95705" w:rsidP="00B95705">
      <w:pPr>
        <w:spacing w:after="60" w:line="240" w:lineRule="auto"/>
        <w:rPr>
          <w:rFonts w:ascii="Arial" w:eastAsia="Times New Roman" w:hAnsi="Arial" w:cs="Arial"/>
          <w:sz w:val="20"/>
          <w:szCs w:val="20"/>
          <w:lang w:eastAsia="fr-FR"/>
        </w:rPr>
      </w:pPr>
    </w:p>
    <w:p w14:paraId="54B0059D" w14:textId="77777777" w:rsidR="00B95705" w:rsidRPr="00BF00B3" w:rsidRDefault="00B95705" w:rsidP="00B95705">
      <w:pPr>
        <w:spacing w:after="6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Montant TVA incluse en lettres :</w:t>
      </w:r>
    </w:p>
    <w:p w14:paraId="7FD43145" w14:textId="77777777" w:rsidR="00B95705" w:rsidRPr="00BF00B3" w:rsidRDefault="00B95705" w:rsidP="00B95705">
      <w:pPr>
        <w:spacing w:after="6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w:t>
      </w:r>
    </w:p>
    <w:p w14:paraId="0A733116" w14:textId="77777777" w:rsidR="00B95705" w:rsidRPr="00BF00B3" w:rsidRDefault="00B95705" w:rsidP="00B95705">
      <w:pPr>
        <w:spacing w:after="6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......................................................................................................................................euros</w:t>
      </w:r>
    </w:p>
    <w:p w14:paraId="002EC6A1" w14:textId="77777777" w:rsidR="001374A6" w:rsidRPr="00BF00B3" w:rsidRDefault="001374A6" w:rsidP="00B95705">
      <w:pPr>
        <w:spacing w:after="60" w:line="240" w:lineRule="auto"/>
        <w:rPr>
          <w:rFonts w:ascii="Arial" w:eastAsia="Times New Roman" w:hAnsi="Arial" w:cs="Arial"/>
          <w:sz w:val="20"/>
          <w:szCs w:val="20"/>
          <w:lang w:eastAsia="fr-FR"/>
        </w:rPr>
      </w:pPr>
    </w:p>
    <w:p w14:paraId="209442D2" w14:textId="77777777" w:rsidR="00B95705" w:rsidRPr="00BF00B3" w:rsidRDefault="00B95705" w:rsidP="00B95705">
      <w:pPr>
        <w:keepNext/>
        <w:keepLines/>
        <w:spacing w:before="240" w:after="120" w:line="240" w:lineRule="auto"/>
        <w:ind w:left="-284"/>
        <w:jc w:val="both"/>
        <w:outlineLvl w:val="1"/>
        <w:rPr>
          <w:rFonts w:ascii="Arial" w:eastAsia="Times New Roman" w:hAnsi="Arial" w:cs="Arial"/>
          <w:bCs/>
          <w:color w:val="000000"/>
          <w:sz w:val="20"/>
          <w:szCs w:val="20"/>
          <w:lang w:eastAsia="fr-FR"/>
        </w:rPr>
      </w:pPr>
      <w:r w:rsidRPr="00BF00B3">
        <w:rPr>
          <w:rFonts w:ascii="Arial" w:eastAsia="Times New Roman" w:hAnsi="Arial" w:cs="Arial"/>
          <w:bCs/>
          <w:color w:val="000000"/>
          <w:sz w:val="20"/>
          <w:szCs w:val="20"/>
          <w:lang w:eastAsia="fr-FR"/>
        </w:rPr>
        <w:t>2.3 - Sous-traitance</w:t>
      </w:r>
    </w:p>
    <w:p w14:paraId="72D4435C" w14:textId="4E9EFC96" w:rsidR="00B95705" w:rsidRPr="00BF00B3" w:rsidRDefault="00D14F52" w:rsidP="00B95705">
      <w:pPr>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Les déclarations de sous-traitance (formulaire DC4) jointes au</w:t>
      </w:r>
      <w:r w:rsidR="00B95705" w:rsidRPr="00BF00B3">
        <w:rPr>
          <w:rFonts w:ascii="Arial" w:eastAsia="Times New Roman" w:hAnsi="Arial" w:cs="Arial"/>
          <w:color w:val="000000"/>
          <w:sz w:val="20"/>
          <w:szCs w:val="20"/>
          <w:lang w:eastAsia="fr-FR"/>
        </w:rPr>
        <w:t xml:space="preserve"> présent acte d'engagement indiquent la nature et le montant des prestations que j'envisage (nous envisageons) de faire exécuter par des sous-traitants payés directement, le nom de ces sous-traitants et les conditions de paiement des contrats de sous-traitance ; le montant des prestations sous-traitées indiqué dans chaque </w:t>
      </w:r>
      <w:r w:rsidR="00615465">
        <w:rPr>
          <w:rFonts w:ascii="Arial" w:eastAsia="Times New Roman" w:hAnsi="Arial" w:cs="Arial"/>
          <w:color w:val="000000"/>
          <w:sz w:val="20"/>
          <w:szCs w:val="20"/>
          <w:lang w:eastAsia="fr-FR"/>
        </w:rPr>
        <w:t>déclaration</w:t>
      </w:r>
      <w:r w:rsidR="00B95705" w:rsidRPr="00BF00B3">
        <w:rPr>
          <w:rFonts w:ascii="Arial" w:eastAsia="Times New Roman" w:hAnsi="Arial" w:cs="Arial"/>
          <w:color w:val="000000"/>
          <w:sz w:val="20"/>
          <w:szCs w:val="20"/>
          <w:lang w:eastAsia="fr-FR"/>
        </w:rPr>
        <w:t xml:space="preserve"> </w:t>
      </w:r>
      <w:r w:rsidR="00615465" w:rsidRPr="00BF00B3">
        <w:rPr>
          <w:rFonts w:ascii="Arial" w:eastAsia="Times New Roman" w:hAnsi="Arial" w:cs="Arial"/>
          <w:color w:val="000000"/>
          <w:sz w:val="20"/>
          <w:szCs w:val="20"/>
          <w:lang w:eastAsia="fr-FR"/>
        </w:rPr>
        <w:t xml:space="preserve">de sous-traitance </w:t>
      </w:r>
      <w:r w:rsidR="00B95705" w:rsidRPr="00BF00B3">
        <w:rPr>
          <w:rFonts w:ascii="Arial" w:eastAsia="Times New Roman" w:hAnsi="Arial" w:cs="Arial"/>
          <w:color w:val="000000"/>
          <w:sz w:val="20"/>
          <w:szCs w:val="20"/>
          <w:lang w:eastAsia="fr-FR"/>
        </w:rPr>
        <w:t>constitue le montant maximal de la créance que le sous-traitant concerné pourra présenter en nantissement ou céder.</w:t>
      </w:r>
    </w:p>
    <w:p w14:paraId="54290ECA" w14:textId="33AABD5C" w:rsidR="00B95705" w:rsidRPr="00BF00B3" w:rsidRDefault="00B95705" w:rsidP="00B95705">
      <w:pPr>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Chaque </w:t>
      </w:r>
      <w:r w:rsidR="00A16CDF" w:rsidRPr="00BF00B3">
        <w:rPr>
          <w:rFonts w:ascii="Arial" w:eastAsia="Times New Roman" w:hAnsi="Arial" w:cs="Arial"/>
          <w:color w:val="000000"/>
          <w:sz w:val="20"/>
          <w:szCs w:val="20"/>
          <w:lang w:eastAsia="fr-FR"/>
        </w:rPr>
        <w:t>déclaration</w:t>
      </w:r>
      <w:r w:rsidR="00D14F52" w:rsidRPr="00BF00B3">
        <w:rPr>
          <w:rFonts w:ascii="Arial" w:eastAsia="Times New Roman" w:hAnsi="Arial" w:cs="Arial"/>
          <w:color w:val="000000"/>
          <w:sz w:val="20"/>
          <w:szCs w:val="20"/>
          <w:lang w:eastAsia="fr-FR"/>
        </w:rPr>
        <w:t xml:space="preserve"> de sous-traitance (formulaire DC4) </w:t>
      </w:r>
      <w:r w:rsidRPr="00BF00B3">
        <w:rPr>
          <w:rFonts w:ascii="Arial" w:eastAsia="Times New Roman" w:hAnsi="Arial" w:cs="Arial"/>
          <w:color w:val="000000"/>
          <w:sz w:val="20"/>
          <w:szCs w:val="20"/>
          <w:lang w:eastAsia="fr-FR"/>
        </w:rPr>
        <w:t>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5D7EBE5E" w14:textId="4BB9FD6A" w:rsidR="00615465" w:rsidRDefault="00615465" w:rsidP="00615465">
      <w:pPr>
        <w:spacing w:after="120" w:line="240" w:lineRule="auto"/>
        <w:jc w:val="both"/>
        <w:rPr>
          <w:rFonts w:ascii="Arial" w:eastAsia="Times New Roman" w:hAnsi="Arial" w:cs="Arial"/>
          <w:color w:val="000000"/>
          <w:sz w:val="20"/>
          <w:szCs w:val="20"/>
          <w:lang w:eastAsia="fr-FR"/>
        </w:rPr>
      </w:pPr>
      <w:proofErr w:type="spellStart"/>
      <w:r w:rsidRPr="00615465">
        <w:rPr>
          <w:rFonts w:ascii="Arial" w:eastAsia="Times New Roman" w:hAnsi="Arial" w:cs="Arial"/>
          <w:color w:val="000000"/>
          <w:sz w:val="20"/>
          <w:szCs w:val="20"/>
          <w:lang w:eastAsia="fr-FR"/>
        </w:rPr>
        <w:t>Cf</w:t>
      </w:r>
      <w:proofErr w:type="spellEnd"/>
      <w:r w:rsidRPr="00615465">
        <w:rPr>
          <w:rFonts w:ascii="Arial" w:eastAsia="Times New Roman" w:hAnsi="Arial" w:cs="Arial"/>
          <w:color w:val="000000"/>
          <w:sz w:val="20"/>
          <w:szCs w:val="20"/>
          <w:lang w:eastAsia="fr-FR"/>
        </w:rPr>
        <w:t> : modèle de DC4 spécifique d</w:t>
      </w:r>
      <w:r w:rsidR="001D62E2">
        <w:rPr>
          <w:rFonts w:ascii="Arial" w:eastAsia="Times New Roman" w:hAnsi="Arial" w:cs="Arial"/>
          <w:color w:val="000000"/>
          <w:sz w:val="20"/>
          <w:szCs w:val="20"/>
          <w:lang w:eastAsia="fr-FR"/>
        </w:rPr>
        <w:t>u SID MED</w:t>
      </w:r>
      <w:r w:rsidRPr="00615465">
        <w:rPr>
          <w:rFonts w:ascii="Arial" w:eastAsia="Times New Roman" w:hAnsi="Arial" w:cs="Arial"/>
          <w:color w:val="000000"/>
          <w:sz w:val="20"/>
          <w:szCs w:val="20"/>
          <w:lang w:eastAsia="fr-FR"/>
        </w:rPr>
        <w:t xml:space="preserve"> joint à la consultation.</w:t>
      </w:r>
    </w:p>
    <w:p w14:paraId="547A0930" w14:textId="77777777" w:rsidR="00B2186C" w:rsidRPr="00BF00B3" w:rsidRDefault="00B2186C" w:rsidP="00B2186C">
      <w:pPr>
        <w:keepNext/>
        <w:keepLines/>
        <w:spacing w:before="240" w:after="120" w:line="240" w:lineRule="auto"/>
        <w:ind w:left="-284"/>
        <w:jc w:val="both"/>
        <w:outlineLvl w:val="1"/>
        <w:rPr>
          <w:rFonts w:ascii="Arial" w:eastAsia="Times New Roman" w:hAnsi="Arial" w:cs="Arial"/>
          <w:bCs/>
          <w:color w:val="000000"/>
          <w:sz w:val="20"/>
          <w:szCs w:val="20"/>
          <w:lang w:eastAsia="fr-FR"/>
        </w:rPr>
      </w:pPr>
      <w:r>
        <w:rPr>
          <w:rFonts w:ascii="Arial" w:eastAsia="Times New Roman" w:hAnsi="Arial" w:cs="Arial"/>
          <w:bCs/>
          <w:color w:val="000000"/>
          <w:sz w:val="20"/>
          <w:szCs w:val="20"/>
          <w:lang w:eastAsia="fr-FR"/>
        </w:rPr>
        <w:t>2.4 – Responsables physiques de la vérification et de la signature des actes de sous-traitance</w:t>
      </w:r>
    </w:p>
    <w:p w14:paraId="54DC325B" w14:textId="77777777" w:rsidR="00B2186C" w:rsidRPr="00277BF7" w:rsidRDefault="00B2186C" w:rsidP="00B2186C">
      <w:pPr>
        <w:keepNext/>
        <w:keepLines/>
        <w:spacing w:before="240" w:after="120" w:line="240" w:lineRule="auto"/>
        <w:ind w:left="-284"/>
        <w:jc w:val="both"/>
        <w:outlineLvl w:val="1"/>
        <w:rPr>
          <w:rFonts w:ascii="Arial" w:hAnsi="Arial" w:cs="Arial"/>
          <w:sz w:val="20"/>
          <w:szCs w:val="20"/>
        </w:rPr>
      </w:pPr>
      <w:r w:rsidRPr="00277BF7">
        <w:rPr>
          <w:rFonts w:ascii="Arial" w:hAnsi="Arial" w:cs="Arial"/>
          <w:sz w:val="20"/>
          <w:szCs w:val="20"/>
        </w:rPr>
        <w:t xml:space="preserve">Dans le cadre de la mise en place de la dématérialisation des actes de sous-traitance, la personne physique responsable de la gestion, la vérification et la signature de ses actes pour le titulaire est : </w:t>
      </w:r>
    </w:p>
    <w:p w14:paraId="1E84B01E" w14:textId="77777777" w:rsidR="00B2186C" w:rsidRPr="00277BF7" w:rsidRDefault="00B2186C" w:rsidP="00B2186C">
      <w:pPr>
        <w:keepNext/>
        <w:keepLines/>
        <w:spacing w:before="240" w:after="120" w:line="240" w:lineRule="auto"/>
        <w:ind w:left="-284"/>
        <w:jc w:val="both"/>
        <w:outlineLvl w:val="1"/>
        <w:rPr>
          <w:rFonts w:ascii="Arial" w:hAnsi="Arial" w:cs="Arial"/>
          <w:sz w:val="20"/>
          <w:szCs w:val="20"/>
        </w:rPr>
      </w:pPr>
    </w:p>
    <w:p w14:paraId="63652751" w14:textId="77777777" w:rsidR="00B2186C" w:rsidRPr="00277BF7" w:rsidRDefault="00B2186C" w:rsidP="00B2186C">
      <w:pPr>
        <w:keepNext/>
        <w:keepLines/>
        <w:spacing w:before="240" w:after="120" w:line="240" w:lineRule="auto"/>
        <w:ind w:left="-284"/>
        <w:jc w:val="both"/>
        <w:outlineLvl w:val="1"/>
        <w:rPr>
          <w:rFonts w:ascii="Arial" w:hAnsi="Arial" w:cs="Arial"/>
          <w:sz w:val="20"/>
          <w:szCs w:val="20"/>
        </w:rPr>
      </w:pPr>
      <w:r w:rsidRPr="00277BF7">
        <w:rPr>
          <w:rFonts w:ascii="Arial" w:hAnsi="Arial" w:cs="Arial"/>
          <w:sz w:val="20"/>
          <w:szCs w:val="20"/>
        </w:rPr>
        <w:t>Nom Prénom</w:t>
      </w:r>
      <w:r w:rsidRPr="00277BF7">
        <w:rPr>
          <w:rFonts w:ascii="Arial" w:hAnsi="Arial" w:cs="Arial"/>
          <w:sz w:val="20"/>
          <w:szCs w:val="20"/>
        </w:rPr>
        <w:tab/>
      </w:r>
    </w:p>
    <w:p w14:paraId="3AA24603" w14:textId="77777777" w:rsidR="00B2186C" w:rsidRPr="00277BF7" w:rsidRDefault="00B2186C" w:rsidP="00B2186C">
      <w:pPr>
        <w:keepNext/>
        <w:keepLines/>
        <w:spacing w:before="240" w:after="120" w:line="240" w:lineRule="auto"/>
        <w:ind w:left="-284"/>
        <w:jc w:val="both"/>
        <w:outlineLvl w:val="1"/>
        <w:rPr>
          <w:rFonts w:ascii="Arial" w:hAnsi="Arial" w:cs="Arial"/>
          <w:sz w:val="20"/>
          <w:szCs w:val="20"/>
        </w:rPr>
      </w:pPr>
      <w:r w:rsidRPr="00277BF7">
        <w:rPr>
          <w:rFonts w:ascii="Arial" w:hAnsi="Arial" w:cs="Arial"/>
          <w:sz w:val="20"/>
          <w:szCs w:val="20"/>
        </w:rPr>
        <w:t>Fonction</w:t>
      </w:r>
      <w:r w:rsidRPr="00277BF7">
        <w:rPr>
          <w:rFonts w:ascii="Arial" w:hAnsi="Arial" w:cs="Arial"/>
          <w:sz w:val="20"/>
          <w:szCs w:val="20"/>
        </w:rPr>
        <w:tab/>
      </w:r>
    </w:p>
    <w:p w14:paraId="7E64B707" w14:textId="77777777" w:rsidR="00B2186C" w:rsidRPr="00277BF7" w:rsidRDefault="00B2186C" w:rsidP="00B2186C">
      <w:pPr>
        <w:keepNext/>
        <w:keepLines/>
        <w:spacing w:before="240" w:after="120" w:line="240" w:lineRule="auto"/>
        <w:ind w:left="-284"/>
        <w:jc w:val="both"/>
        <w:outlineLvl w:val="1"/>
        <w:rPr>
          <w:rFonts w:ascii="Arial" w:hAnsi="Arial" w:cs="Arial"/>
          <w:sz w:val="20"/>
          <w:szCs w:val="20"/>
        </w:rPr>
      </w:pPr>
      <w:r w:rsidRPr="00277BF7">
        <w:rPr>
          <w:rFonts w:ascii="Arial" w:hAnsi="Arial" w:cs="Arial"/>
          <w:sz w:val="20"/>
          <w:szCs w:val="20"/>
        </w:rPr>
        <w:t>N° téléphone :</w:t>
      </w:r>
      <w:r w:rsidRPr="00277BF7">
        <w:rPr>
          <w:rFonts w:ascii="Arial" w:hAnsi="Arial" w:cs="Arial"/>
          <w:sz w:val="20"/>
          <w:szCs w:val="20"/>
        </w:rPr>
        <w:tab/>
      </w:r>
      <w:r w:rsidRPr="00277BF7">
        <w:rPr>
          <w:rFonts w:ascii="Arial" w:hAnsi="Arial" w:cs="Arial"/>
          <w:sz w:val="20"/>
          <w:szCs w:val="20"/>
        </w:rPr>
        <w:tab/>
        <w:t>N° mobile :</w:t>
      </w:r>
      <w:r w:rsidRPr="00277BF7">
        <w:rPr>
          <w:rFonts w:ascii="Arial" w:hAnsi="Arial" w:cs="Arial"/>
          <w:sz w:val="20"/>
          <w:szCs w:val="20"/>
        </w:rPr>
        <w:tab/>
      </w:r>
    </w:p>
    <w:p w14:paraId="78CE94DB" w14:textId="77777777" w:rsidR="00B2186C" w:rsidRPr="00277BF7" w:rsidRDefault="00B2186C" w:rsidP="00B2186C">
      <w:pPr>
        <w:keepNext/>
        <w:keepLines/>
        <w:spacing w:before="240" w:after="120" w:line="240" w:lineRule="auto"/>
        <w:ind w:left="-284"/>
        <w:jc w:val="both"/>
        <w:outlineLvl w:val="1"/>
        <w:rPr>
          <w:rFonts w:ascii="Arial" w:hAnsi="Arial" w:cs="Arial"/>
          <w:sz w:val="20"/>
          <w:szCs w:val="20"/>
        </w:rPr>
      </w:pPr>
      <w:r w:rsidRPr="00277BF7">
        <w:rPr>
          <w:rFonts w:ascii="Arial" w:hAnsi="Arial" w:cs="Arial"/>
          <w:sz w:val="20"/>
          <w:szCs w:val="20"/>
        </w:rPr>
        <w:t>Adresse électronique :</w:t>
      </w:r>
      <w:r w:rsidRPr="00277BF7">
        <w:rPr>
          <w:rFonts w:ascii="Arial" w:hAnsi="Arial" w:cs="Arial"/>
          <w:sz w:val="20"/>
          <w:szCs w:val="20"/>
        </w:rPr>
        <w:tab/>
      </w:r>
    </w:p>
    <w:p w14:paraId="28318594" w14:textId="7DE9B0A9" w:rsidR="00B2186C" w:rsidRPr="00277BF7" w:rsidRDefault="00B2186C" w:rsidP="00B2186C">
      <w:pPr>
        <w:keepNext/>
        <w:keepLines/>
        <w:spacing w:before="240" w:after="120" w:line="240" w:lineRule="auto"/>
        <w:ind w:left="-284"/>
        <w:jc w:val="both"/>
        <w:outlineLvl w:val="1"/>
        <w:rPr>
          <w:rFonts w:ascii="Arial" w:hAnsi="Arial" w:cs="Arial"/>
          <w:sz w:val="20"/>
          <w:szCs w:val="20"/>
        </w:rPr>
      </w:pPr>
      <w:r w:rsidRPr="00277BF7">
        <w:rPr>
          <w:rFonts w:ascii="Arial" w:hAnsi="Arial" w:cs="Arial"/>
          <w:sz w:val="20"/>
          <w:szCs w:val="20"/>
        </w:rPr>
        <w:tab/>
      </w:r>
      <w:r w:rsidRPr="00277BF7">
        <w:rPr>
          <w:rFonts w:ascii="Arial" w:hAnsi="Arial" w:cs="Arial"/>
          <w:sz w:val="20"/>
          <w:szCs w:val="20"/>
        </w:rPr>
        <w:tab/>
      </w:r>
      <w:r w:rsidRPr="00277BF7">
        <w:rPr>
          <w:rFonts w:ascii="Arial" w:hAnsi="Arial" w:cs="Arial"/>
          <w:sz w:val="20"/>
          <w:szCs w:val="20"/>
        </w:rPr>
        <w:tab/>
      </w:r>
      <w:r w:rsidRPr="00277BF7">
        <w:rPr>
          <w:rFonts w:ascii="Arial" w:hAnsi="Arial" w:cs="Arial"/>
          <w:sz w:val="20"/>
          <w:szCs w:val="20"/>
        </w:rPr>
        <w:tab/>
      </w:r>
    </w:p>
    <w:p w14:paraId="006AA179" w14:textId="77777777" w:rsidR="00B2186C" w:rsidRPr="00277BF7" w:rsidRDefault="00B2186C" w:rsidP="00B2186C">
      <w:pPr>
        <w:keepNext/>
        <w:keepLines/>
        <w:spacing w:before="240" w:after="120" w:line="240" w:lineRule="auto"/>
        <w:ind w:left="-284"/>
        <w:jc w:val="both"/>
        <w:outlineLvl w:val="1"/>
        <w:rPr>
          <w:rFonts w:ascii="Arial" w:hAnsi="Arial" w:cs="Arial"/>
          <w:sz w:val="20"/>
          <w:szCs w:val="20"/>
        </w:rPr>
      </w:pPr>
      <w:r w:rsidRPr="00277BF7">
        <w:rPr>
          <w:rFonts w:ascii="Arial" w:hAnsi="Arial" w:cs="Arial"/>
          <w:sz w:val="20"/>
          <w:szCs w:val="20"/>
        </w:rPr>
        <w:t>En cas d’absence du responsable, sa suppléance est assurée par :</w:t>
      </w:r>
    </w:p>
    <w:p w14:paraId="15C13E81" w14:textId="77777777" w:rsidR="00B2186C" w:rsidRPr="00277BF7" w:rsidRDefault="00B2186C" w:rsidP="00B2186C">
      <w:pPr>
        <w:keepNext/>
        <w:keepLines/>
        <w:spacing w:before="240" w:after="120" w:line="240" w:lineRule="auto"/>
        <w:ind w:left="-284"/>
        <w:jc w:val="both"/>
        <w:outlineLvl w:val="1"/>
        <w:rPr>
          <w:rFonts w:ascii="Arial" w:hAnsi="Arial" w:cs="Arial"/>
          <w:sz w:val="20"/>
          <w:szCs w:val="20"/>
        </w:rPr>
      </w:pPr>
      <w:r w:rsidRPr="00277BF7">
        <w:rPr>
          <w:rFonts w:ascii="Arial" w:hAnsi="Arial" w:cs="Arial"/>
          <w:sz w:val="20"/>
          <w:szCs w:val="20"/>
        </w:rPr>
        <w:t>Nom Prénom</w:t>
      </w:r>
      <w:r w:rsidRPr="00277BF7">
        <w:rPr>
          <w:rFonts w:ascii="Arial" w:hAnsi="Arial" w:cs="Arial"/>
          <w:sz w:val="20"/>
          <w:szCs w:val="20"/>
        </w:rPr>
        <w:tab/>
      </w:r>
    </w:p>
    <w:p w14:paraId="3187A066" w14:textId="77777777" w:rsidR="00B2186C" w:rsidRPr="00277BF7" w:rsidRDefault="00B2186C" w:rsidP="00B2186C">
      <w:pPr>
        <w:keepNext/>
        <w:keepLines/>
        <w:spacing w:before="240" w:after="120" w:line="240" w:lineRule="auto"/>
        <w:ind w:left="-284"/>
        <w:jc w:val="both"/>
        <w:outlineLvl w:val="1"/>
        <w:rPr>
          <w:rFonts w:ascii="Arial" w:hAnsi="Arial" w:cs="Arial"/>
          <w:sz w:val="20"/>
          <w:szCs w:val="20"/>
        </w:rPr>
      </w:pPr>
      <w:r w:rsidRPr="00277BF7">
        <w:rPr>
          <w:rFonts w:ascii="Arial" w:hAnsi="Arial" w:cs="Arial"/>
          <w:sz w:val="20"/>
          <w:szCs w:val="20"/>
        </w:rPr>
        <w:t xml:space="preserve">Fonction </w:t>
      </w:r>
      <w:r w:rsidRPr="00277BF7">
        <w:rPr>
          <w:rFonts w:ascii="Arial" w:hAnsi="Arial" w:cs="Arial"/>
          <w:sz w:val="20"/>
          <w:szCs w:val="20"/>
        </w:rPr>
        <w:tab/>
      </w:r>
    </w:p>
    <w:p w14:paraId="3B213D9D" w14:textId="77777777" w:rsidR="00B2186C" w:rsidRPr="00277BF7" w:rsidRDefault="00B2186C" w:rsidP="00B2186C">
      <w:pPr>
        <w:keepNext/>
        <w:keepLines/>
        <w:spacing w:before="240" w:after="120" w:line="240" w:lineRule="auto"/>
        <w:ind w:left="-284"/>
        <w:jc w:val="both"/>
        <w:outlineLvl w:val="1"/>
        <w:rPr>
          <w:rFonts w:ascii="Arial" w:hAnsi="Arial" w:cs="Arial"/>
          <w:sz w:val="20"/>
          <w:szCs w:val="20"/>
        </w:rPr>
      </w:pPr>
      <w:r w:rsidRPr="00277BF7">
        <w:rPr>
          <w:rFonts w:ascii="Arial" w:hAnsi="Arial" w:cs="Arial"/>
          <w:sz w:val="20"/>
          <w:szCs w:val="20"/>
        </w:rPr>
        <w:t>N° téléphone :</w:t>
      </w:r>
      <w:r w:rsidRPr="00277BF7">
        <w:rPr>
          <w:rFonts w:ascii="Arial" w:hAnsi="Arial" w:cs="Arial"/>
          <w:sz w:val="20"/>
          <w:szCs w:val="20"/>
        </w:rPr>
        <w:tab/>
      </w:r>
      <w:r w:rsidRPr="00277BF7">
        <w:rPr>
          <w:rFonts w:ascii="Arial" w:hAnsi="Arial" w:cs="Arial"/>
          <w:sz w:val="20"/>
          <w:szCs w:val="20"/>
        </w:rPr>
        <w:tab/>
        <w:t>N° mobile :</w:t>
      </w:r>
      <w:r w:rsidRPr="00277BF7">
        <w:rPr>
          <w:rFonts w:ascii="Arial" w:hAnsi="Arial" w:cs="Arial"/>
          <w:sz w:val="20"/>
          <w:szCs w:val="20"/>
        </w:rPr>
        <w:tab/>
      </w:r>
    </w:p>
    <w:p w14:paraId="58D48080" w14:textId="054575FC" w:rsidR="00B2186C" w:rsidRPr="00615465" w:rsidRDefault="00B2186C" w:rsidP="00B2186C">
      <w:pPr>
        <w:spacing w:after="120" w:line="240" w:lineRule="auto"/>
        <w:jc w:val="both"/>
        <w:rPr>
          <w:rFonts w:ascii="Arial" w:eastAsia="Times New Roman" w:hAnsi="Arial" w:cs="Arial"/>
          <w:color w:val="000000"/>
          <w:sz w:val="20"/>
          <w:szCs w:val="20"/>
          <w:lang w:eastAsia="fr-FR"/>
        </w:rPr>
      </w:pPr>
      <w:r w:rsidRPr="00277BF7">
        <w:rPr>
          <w:rFonts w:ascii="Arial" w:hAnsi="Arial" w:cs="Arial"/>
          <w:sz w:val="20"/>
          <w:szCs w:val="20"/>
        </w:rPr>
        <w:t>Adresse électronique :</w:t>
      </w:r>
    </w:p>
    <w:p w14:paraId="3921B864" w14:textId="1498BE01" w:rsidR="00B95705" w:rsidRPr="00BF00B3" w:rsidRDefault="00B2186C" w:rsidP="00B95705">
      <w:pPr>
        <w:keepNext/>
        <w:keepLines/>
        <w:spacing w:before="240" w:after="120" w:line="240" w:lineRule="auto"/>
        <w:ind w:left="-284"/>
        <w:jc w:val="both"/>
        <w:outlineLvl w:val="1"/>
        <w:rPr>
          <w:rFonts w:ascii="Arial" w:eastAsia="Times New Roman" w:hAnsi="Arial" w:cs="Arial"/>
          <w:bCs/>
          <w:color w:val="000000"/>
          <w:sz w:val="20"/>
          <w:szCs w:val="20"/>
          <w:lang w:eastAsia="fr-FR"/>
        </w:rPr>
      </w:pPr>
      <w:r>
        <w:rPr>
          <w:rFonts w:ascii="Arial" w:eastAsia="Times New Roman" w:hAnsi="Arial" w:cs="Arial"/>
          <w:bCs/>
          <w:color w:val="000000"/>
          <w:sz w:val="20"/>
          <w:szCs w:val="20"/>
          <w:lang w:eastAsia="fr-FR"/>
        </w:rPr>
        <w:t>2.5</w:t>
      </w:r>
      <w:r w:rsidR="00B95705" w:rsidRPr="00BF00B3">
        <w:rPr>
          <w:rFonts w:ascii="Arial" w:eastAsia="Times New Roman" w:hAnsi="Arial" w:cs="Arial"/>
          <w:bCs/>
          <w:color w:val="000000"/>
          <w:sz w:val="20"/>
          <w:szCs w:val="20"/>
          <w:lang w:eastAsia="fr-FR"/>
        </w:rPr>
        <w:t xml:space="preserve"> - Nantissement</w:t>
      </w:r>
      <w:r w:rsidR="00B95705" w:rsidRPr="00BF00B3">
        <w:rPr>
          <w:rFonts w:ascii="Arial" w:eastAsia="Times New Roman" w:hAnsi="Arial" w:cs="Arial"/>
          <w:bCs/>
          <w:color w:val="000000"/>
          <w:position w:val="12"/>
          <w:sz w:val="20"/>
          <w:szCs w:val="20"/>
          <w:lang w:eastAsia="fr-FR"/>
        </w:rPr>
        <w:footnoteReference w:id="4"/>
      </w:r>
    </w:p>
    <w:p w14:paraId="5DABB85B" w14:textId="77777777" w:rsidR="004165B8" w:rsidRPr="00BF00B3" w:rsidRDefault="004165B8"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120" w:after="120" w:line="240" w:lineRule="auto"/>
        <w:jc w:val="both"/>
        <w:rPr>
          <w:rFonts w:ascii="Arial" w:hAnsi="Arial" w:cs="Arial"/>
          <w:sz w:val="20"/>
          <w:szCs w:val="20"/>
        </w:rPr>
      </w:pPr>
      <w:r w:rsidRPr="00BF00B3">
        <w:rPr>
          <w:rFonts w:ascii="Arial" w:hAnsi="Arial" w:cs="Arial"/>
          <w:sz w:val="20"/>
          <w:szCs w:val="20"/>
        </w:rPr>
        <w:t>Le montant de la créance pouvant être présentée en nantissement ou cédée sera défini (montant en chiffre et en lettres TVA incluse) lors de la remise de l’exemplaire unique au titulaire du marché sur sa demande.</w:t>
      </w:r>
    </w:p>
    <w:p w14:paraId="1C94D605" w14:textId="2DD8A5D5" w:rsidR="00B95705" w:rsidRDefault="00B95705" w:rsidP="00B95705">
      <w:pPr>
        <w:keepNext/>
        <w:keepLines/>
        <w:spacing w:before="480" w:after="120" w:line="240" w:lineRule="auto"/>
        <w:ind w:left="-284"/>
        <w:jc w:val="both"/>
        <w:outlineLvl w:val="0"/>
        <w:rPr>
          <w:rFonts w:ascii="Arial" w:eastAsia="Times New Roman" w:hAnsi="Arial" w:cs="Arial"/>
          <w:b/>
          <w:bCs/>
          <w:caps/>
          <w:color w:val="000000"/>
          <w:sz w:val="20"/>
          <w:szCs w:val="20"/>
          <w:lang w:eastAsia="fr-FR"/>
        </w:rPr>
      </w:pPr>
      <w:r w:rsidRPr="00BF00B3">
        <w:rPr>
          <w:rFonts w:ascii="Arial" w:eastAsia="Times New Roman" w:hAnsi="Arial" w:cs="Arial"/>
          <w:b/>
          <w:bCs/>
          <w:caps/>
          <w:color w:val="000000"/>
          <w:sz w:val="20"/>
          <w:szCs w:val="20"/>
          <w:lang w:eastAsia="fr-FR"/>
        </w:rPr>
        <w:t xml:space="preserve">ARTICLE 3 </w:t>
      </w:r>
      <w:r w:rsidR="00370BCE">
        <w:rPr>
          <w:rFonts w:ascii="Arial" w:eastAsia="Times New Roman" w:hAnsi="Arial" w:cs="Arial"/>
          <w:b/>
          <w:bCs/>
          <w:caps/>
          <w:color w:val="000000"/>
          <w:sz w:val="20"/>
          <w:szCs w:val="20"/>
          <w:lang w:eastAsia="fr-FR"/>
        </w:rPr>
        <w:t>–</w:t>
      </w:r>
      <w:r w:rsidRPr="00BF00B3">
        <w:rPr>
          <w:rFonts w:ascii="Arial" w:eastAsia="Times New Roman" w:hAnsi="Arial" w:cs="Arial"/>
          <w:b/>
          <w:bCs/>
          <w:caps/>
          <w:color w:val="000000"/>
          <w:sz w:val="20"/>
          <w:szCs w:val="20"/>
          <w:lang w:eastAsia="fr-FR"/>
        </w:rPr>
        <w:t xml:space="preserve"> DELAIS</w:t>
      </w:r>
    </w:p>
    <w:p w14:paraId="494C487F" w14:textId="77777777" w:rsidR="006224B1" w:rsidRPr="00BF00B3" w:rsidRDefault="00B95705" w:rsidP="006224B1">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Les prestations seront exécut</w:t>
      </w:r>
      <w:r w:rsidR="002E269F" w:rsidRPr="00BF00B3">
        <w:rPr>
          <w:rFonts w:ascii="Arial" w:eastAsia="Times New Roman" w:hAnsi="Arial" w:cs="Arial"/>
          <w:sz w:val="20"/>
          <w:szCs w:val="20"/>
          <w:lang w:eastAsia="fr-FR"/>
        </w:rPr>
        <w:t xml:space="preserve">ées dans un délai </w:t>
      </w:r>
      <w:r w:rsidR="00886D1A">
        <w:rPr>
          <w:rFonts w:ascii="Arial" w:eastAsia="Times New Roman" w:hAnsi="Arial" w:cs="Arial"/>
          <w:sz w:val="20"/>
          <w:szCs w:val="20"/>
          <w:lang w:eastAsia="fr-FR"/>
        </w:rPr>
        <w:t xml:space="preserve">global </w:t>
      </w:r>
      <w:r w:rsidR="002E269F" w:rsidRPr="00BF00B3">
        <w:rPr>
          <w:rFonts w:ascii="Arial" w:eastAsia="Times New Roman" w:hAnsi="Arial" w:cs="Arial"/>
          <w:sz w:val="20"/>
          <w:szCs w:val="20"/>
          <w:lang w:eastAsia="fr-FR"/>
        </w:rPr>
        <w:t>de</w:t>
      </w:r>
      <w:r w:rsidR="00EA1208">
        <w:rPr>
          <w:rFonts w:ascii="Arial" w:eastAsia="Times New Roman" w:hAnsi="Arial" w:cs="Arial"/>
          <w:sz w:val="20"/>
          <w:szCs w:val="20"/>
          <w:lang w:eastAsia="fr-FR"/>
        </w:rPr>
        <w:t xml:space="preserve"> </w:t>
      </w:r>
      <w:r w:rsidR="00761FBC">
        <w:rPr>
          <w:rFonts w:ascii="Arial" w:eastAsia="Times New Roman" w:hAnsi="Arial" w:cs="Arial"/>
          <w:sz w:val="20"/>
          <w:szCs w:val="20"/>
          <w:lang w:eastAsia="fr-FR"/>
        </w:rPr>
        <w:t>5</w:t>
      </w:r>
      <w:r w:rsidR="00EA1208">
        <w:rPr>
          <w:rFonts w:ascii="Arial" w:eastAsia="Times New Roman" w:hAnsi="Arial" w:cs="Arial"/>
          <w:sz w:val="20"/>
          <w:szCs w:val="20"/>
          <w:lang w:eastAsia="fr-FR"/>
        </w:rPr>
        <w:t xml:space="preserve"> mois</w:t>
      </w:r>
      <w:r w:rsidR="006224B1">
        <w:rPr>
          <w:rFonts w:ascii="Arial" w:eastAsia="Times New Roman" w:hAnsi="Arial" w:cs="Arial"/>
          <w:sz w:val="20"/>
          <w:szCs w:val="20"/>
          <w:lang w:eastAsia="fr-FR"/>
        </w:rPr>
        <w:t xml:space="preserve"> </w:t>
      </w:r>
      <w:r w:rsidR="006224B1" w:rsidRPr="00BF00B3">
        <w:rPr>
          <w:rFonts w:ascii="Arial" w:eastAsia="Times New Roman" w:hAnsi="Arial" w:cs="Arial"/>
          <w:sz w:val="20"/>
          <w:szCs w:val="20"/>
          <w:lang w:eastAsia="fr-FR"/>
        </w:rPr>
        <w:t>à compter de la date fixée par ordre de service qui prescrira de commencer.</w:t>
      </w:r>
    </w:p>
    <w:p w14:paraId="5098FF89" w14:textId="1AFE0ED8" w:rsidR="006224B1" w:rsidRPr="00904893" w:rsidRDefault="006224B1" w:rsidP="006224B1">
      <w:pPr>
        <w:spacing w:after="120" w:line="240" w:lineRule="auto"/>
        <w:jc w:val="both"/>
        <w:rPr>
          <w:rFonts w:ascii="Arial" w:eastAsia="Times New Roman" w:hAnsi="Arial" w:cs="Arial"/>
          <w:sz w:val="20"/>
          <w:szCs w:val="20"/>
          <w:lang w:eastAsia="fr-FR"/>
        </w:rPr>
      </w:pPr>
      <w:r w:rsidRPr="00904893">
        <w:rPr>
          <w:rFonts w:ascii="Arial" w:eastAsia="Times New Roman" w:hAnsi="Arial" w:cs="Arial"/>
          <w:sz w:val="20"/>
          <w:szCs w:val="20"/>
          <w:lang w:eastAsia="fr-FR"/>
        </w:rPr>
        <w:t xml:space="preserve">Par dérogation aux articles 18.1.1 et 28.1 du C.C.A.G. Travaux, il est prévu une période de préparation d’une durée de 1 mois </w:t>
      </w:r>
      <w:r w:rsidRPr="00904893">
        <w:rPr>
          <w:rFonts w:ascii="Arial" w:eastAsia="Times New Roman" w:hAnsi="Arial" w:cs="Arial"/>
          <w:vanish/>
          <w:sz w:val="20"/>
          <w:szCs w:val="20"/>
          <w:lang w:eastAsia="fr-FR"/>
        </w:rPr>
        <w:sym w:font="Wingdings" w:char="F04D"/>
      </w:r>
      <w:r w:rsidRPr="00904893">
        <w:rPr>
          <w:rFonts w:ascii="Arial" w:eastAsia="Times New Roman" w:hAnsi="Arial" w:cs="Arial"/>
          <w:vanish/>
          <w:sz w:val="20"/>
          <w:szCs w:val="20"/>
          <w:lang w:eastAsia="fr-FR"/>
        </w:rPr>
        <w:t xml:space="preserve"> adapter </w:t>
      </w:r>
      <w:r w:rsidRPr="00904893">
        <w:rPr>
          <w:rFonts w:ascii="Arial" w:eastAsia="Times New Roman" w:hAnsi="Arial" w:cs="Arial"/>
          <w:sz w:val="20"/>
          <w:szCs w:val="20"/>
          <w:lang w:eastAsia="fr-FR"/>
        </w:rPr>
        <w:t xml:space="preserve">qui n’est pas incluse dans le délai global contractuel et </w:t>
      </w:r>
      <w:r w:rsidR="00904893" w:rsidRPr="00904893">
        <w:rPr>
          <w:rFonts w:ascii="Arial" w:eastAsia="Times New Roman" w:hAnsi="Arial" w:cs="Arial"/>
          <w:sz w:val="20"/>
          <w:szCs w:val="20"/>
          <w:lang w:eastAsia="fr-FR"/>
        </w:rPr>
        <w:t>dont le début sera prescrit par ordre de service.</w:t>
      </w:r>
    </w:p>
    <w:p w14:paraId="05325F82" w14:textId="77777777" w:rsidR="00B95705" w:rsidRPr="00BF00B3" w:rsidRDefault="00B95705" w:rsidP="00B95705">
      <w:pPr>
        <w:keepNext/>
        <w:keepLines/>
        <w:spacing w:before="480" w:after="120" w:line="240" w:lineRule="auto"/>
        <w:ind w:left="-284"/>
        <w:jc w:val="both"/>
        <w:outlineLvl w:val="0"/>
        <w:rPr>
          <w:rFonts w:ascii="Arial" w:eastAsia="Times New Roman" w:hAnsi="Arial" w:cs="Arial"/>
          <w:b/>
          <w:bCs/>
          <w:caps/>
          <w:color w:val="000000"/>
          <w:sz w:val="20"/>
          <w:szCs w:val="20"/>
          <w:lang w:eastAsia="fr-FR"/>
        </w:rPr>
      </w:pPr>
      <w:r w:rsidRPr="00BF00B3">
        <w:rPr>
          <w:rFonts w:ascii="Arial" w:eastAsia="Times New Roman" w:hAnsi="Arial" w:cs="Arial"/>
          <w:b/>
          <w:bCs/>
          <w:caps/>
          <w:color w:val="000000"/>
          <w:sz w:val="20"/>
          <w:szCs w:val="20"/>
          <w:lang w:eastAsia="fr-FR"/>
        </w:rPr>
        <w:t>ARTICLE 4 – PAIEMENTS</w:t>
      </w:r>
    </w:p>
    <w:p w14:paraId="7886A57C" w14:textId="77777777" w:rsidR="00B95705" w:rsidRPr="00BF00B3" w:rsidRDefault="00B95705" w:rsidP="00B95705">
      <w:pPr>
        <w:keepNext/>
        <w:keepLines/>
        <w:spacing w:before="240" w:after="120" w:line="240" w:lineRule="auto"/>
        <w:ind w:left="-284"/>
        <w:jc w:val="both"/>
        <w:outlineLvl w:val="1"/>
        <w:rPr>
          <w:rFonts w:ascii="Arial" w:eastAsia="Times New Roman" w:hAnsi="Arial" w:cs="Arial"/>
          <w:bCs/>
          <w:color w:val="000000"/>
          <w:sz w:val="20"/>
          <w:szCs w:val="20"/>
          <w:lang w:eastAsia="fr-FR"/>
        </w:rPr>
      </w:pPr>
      <w:r w:rsidRPr="00BF00B3">
        <w:rPr>
          <w:rFonts w:ascii="Arial" w:eastAsia="Times New Roman" w:hAnsi="Arial" w:cs="Arial"/>
          <w:bCs/>
          <w:color w:val="000000"/>
          <w:sz w:val="20"/>
          <w:szCs w:val="20"/>
          <w:lang w:eastAsia="fr-FR"/>
        </w:rPr>
        <w:t xml:space="preserve">4.1 – Avance </w:t>
      </w:r>
    </w:p>
    <w:p w14:paraId="60878D24" w14:textId="77777777" w:rsidR="00B95705" w:rsidRPr="00BF00B3" w:rsidRDefault="00B95705" w:rsidP="00B95705">
      <w:pPr>
        <w:spacing w:after="120" w:line="240" w:lineRule="auto"/>
        <w:jc w:val="both"/>
        <w:rPr>
          <w:rFonts w:ascii="Arial" w:eastAsia="Times New Roman" w:hAnsi="Arial" w:cs="Arial"/>
          <w:b/>
          <w:color w:val="000000"/>
          <w:sz w:val="20"/>
          <w:szCs w:val="20"/>
          <w:lang w:eastAsia="fr-FR"/>
        </w:rPr>
      </w:pPr>
      <w:r w:rsidRPr="00BF00B3">
        <w:rPr>
          <w:rFonts w:ascii="Arial" w:eastAsia="Times New Roman" w:hAnsi="Arial" w:cs="Arial"/>
          <w:b/>
          <w:color w:val="000000"/>
          <w:sz w:val="20"/>
          <w:szCs w:val="20"/>
          <w:lang w:eastAsia="fr-FR"/>
        </w:rPr>
        <w:t>Une avance sera versée au titulaire sauf indication contraire ci-dessous :</w:t>
      </w:r>
    </w:p>
    <w:p w14:paraId="4B3E8B19" w14:textId="77777777" w:rsidR="00B95705" w:rsidRPr="00BF00B3" w:rsidRDefault="00B95705" w:rsidP="00B95705">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662B71">
        <w:rPr>
          <w:rFonts w:ascii="Arial" w:eastAsia="Times New Roman" w:hAnsi="Arial" w:cs="Arial"/>
          <w:sz w:val="20"/>
          <w:szCs w:val="20"/>
          <w:lang w:eastAsia="fr-FR"/>
        </w:rPr>
      </w:r>
      <w:r w:rsidR="00662B71">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w:t>
      </w:r>
      <w:proofErr w:type="gramStart"/>
      <w:r w:rsidRPr="00BF00B3">
        <w:rPr>
          <w:rFonts w:ascii="Arial" w:eastAsia="Times New Roman" w:hAnsi="Arial" w:cs="Arial"/>
          <w:sz w:val="20"/>
          <w:szCs w:val="20"/>
          <w:lang w:eastAsia="fr-FR"/>
        </w:rPr>
        <w:t>le</w:t>
      </w:r>
      <w:proofErr w:type="gramEnd"/>
      <w:r w:rsidRPr="00BF00B3">
        <w:rPr>
          <w:rFonts w:ascii="Arial" w:eastAsia="Times New Roman" w:hAnsi="Arial" w:cs="Arial"/>
          <w:sz w:val="20"/>
          <w:szCs w:val="20"/>
          <w:lang w:eastAsia="fr-FR"/>
        </w:rPr>
        <w:t xml:space="preserve"> titulaire refuse(nt) de percevo</w:t>
      </w:r>
      <w:r w:rsidR="000A3F25" w:rsidRPr="00BF00B3">
        <w:rPr>
          <w:rFonts w:ascii="Arial" w:eastAsia="Times New Roman" w:hAnsi="Arial" w:cs="Arial"/>
          <w:sz w:val="20"/>
          <w:szCs w:val="20"/>
          <w:lang w:eastAsia="fr-FR"/>
        </w:rPr>
        <w:t xml:space="preserve">ir l'avance prévue à </w:t>
      </w:r>
      <w:r w:rsidR="000A3F25" w:rsidRPr="00643F8E">
        <w:rPr>
          <w:rFonts w:ascii="Arial" w:eastAsia="Times New Roman" w:hAnsi="Arial" w:cs="Arial"/>
          <w:sz w:val="20"/>
          <w:szCs w:val="20"/>
          <w:lang w:eastAsia="fr-FR"/>
        </w:rPr>
        <w:t>l'article 2.</w:t>
      </w:r>
      <w:r w:rsidRPr="00643F8E">
        <w:rPr>
          <w:rFonts w:ascii="Arial" w:eastAsia="Times New Roman" w:hAnsi="Arial" w:cs="Arial"/>
          <w:sz w:val="20"/>
          <w:szCs w:val="20"/>
          <w:lang w:eastAsia="fr-FR"/>
        </w:rPr>
        <w:t xml:space="preserve">2 </w:t>
      </w:r>
      <w:r w:rsidRPr="00BF00B3">
        <w:rPr>
          <w:rFonts w:ascii="Arial" w:eastAsia="Times New Roman" w:hAnsi="Arial" w:cs="Arial"/>
          <w:sz w:val="20"/>
          <w:szCs w:val="20"/>
          <w:lang w:eastAsia="fr-FR"/>
        </w:rPr>
        <w:t>du C.C.A.P</w:t>
      </w:r>
      <w:r w:rsidR="002E269F" w:rsidRPr="00BF00B3">
        <w:rPr>
          <w:rFonts w:ascii="Arial" w:eastAsia="Times New Roman" w:hAnsi="Arial" w:cs="Arial"/>
          <w:sz w:val="20"/>
          <w:szCs w:val="20"/>
          <w:lang w:eastAsia="fr-FR"/>
        </w:rPr>
        <w:t xml:space="preserve"> </w:t>
      </w:r>
      <w:r w:rsidRPr="00BF00B3">
        <w:rPr>
          <w:rFonts w:ascii="Arial" w:eastAsia="Times New Roman" w:hAnsi="Arial" w:cs="Arial"/>
          <w:sz w:val="20"/>
          <w:szCs w:val="20"/>
          <w:lang w:eastAsia="fr-FR"/>
        </w:rPr>
        <w:t>:</w:t>
      </w:r>
    </w:p>
    <w:p w14:paraId="396B22F0" w14:textId="77777777" w:rsidR="00B95705" w:rsidRPr="00BF00B3" w:rsidRDefault="00B95705" w:rsidP="00B95705">
      <w:pPr>
        <w:spacing w:after="120" w:line="240" w:lineRule="auto"/>
        <w:jc w:val="both"/>
        <w:rPr>
          <w:rFonts w:ascii="Arial" w:eastAsia="Times New Roman" w:hAnsi="Arial" w:cs="Arial"/>
          <w:sz w:val="20"/>
          <w:szCs w:val="20"/>
          <w:lang w:eastAsia="fr-FR"/>
        </w:rPr>
      </w:pPr>
      <w:proofErr w:type="gramStart"/>
      <w:r w:rsidRPr="00BF00B3">
        <w:rPr>
          <w:rFonts w:ascii="Arial" w:eastAsia="Times New Roman" w:hAnsi="Arial" w:cs="Arial"/>
          <w:sz w:val="20"/>
          <w:szCs w:val="20"/>
          <w:lang w:eastAsia="fr-FR"/>
        </w:rPr>
        <w:t>à</w:t>
      </w:r>
      <w:proofErr w:type="gramEnd"/>
      <w:r w:rsidRPr="00BF00B3">
        <w:rPr>
          <w:rFonts w:ascii="Arial" w:eastAsia="Times New Roman" w:hAnsi="Arial" w:cs="Arial"/>
          <w:sz w:val="20"/>
          <w:szCs w:val="20"/>
          <w:lang w:eastAsia="fr-FR"/>
        </w:rPr>
        <w:t xml:space="preserve"> cocher par le(s) candidat(s) en cas de refus de l’avance</w:t>
      </w:r>
    </w:p>
    <w:p w14:paraId="5E281765" w14:textId="77777777" w:rsidR="00B95705" w:rsidRPr="00BF00B3" w:rsidRDefault="00B95705" w:rsidP="00B95705">
      <w:pPr>
        <w:keepNext/>
        <w:keepLines/>
        <w:spacing w:before="240" w:after="120" w:line="240" w:lineRule="auto"/>
        <w:ind w:left="-284"/>
        <w:jc w:val="both"/>
        <w:outlineLvl w:val="1"/>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4.2 – Règlement des comptes</w:t>
      </w:r>
    </w:p>
    <w:p w14:paraId="43165F19"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Les modalités de règlement des comptes du marc</w:t>
      </w:r>
      <w:r w:rsidR="000A3F25" w:rsidRPr="00BF00B3">
        <w:rPr>
          <w:rFonts w:ascii="Arial" w:eastAsia="Times New Roman" w:hAnsi="Arial" w:cs="Arial"/>
          <w:sz w:val="20"/>
          <w:szCs w:val="20"/>
          <w:lang w:eastAsia="fr-FR"/>
        </w:rPr>
        <w:t xml:space="preserve">hé sont spécifiées à </w:t>
      </w:r>
      <w:r w:rsidR="000A3F25" w:rsidRPr="00643F8E">
        <w:rPr>
          <w:rFonts w:ascii="Arial" w:eastAsia="Times New Roman" w:hAnsi="Arial" w:cs="Arial"/>
          <w:sz w:val="20"/>
          <w:szCs w:val="20"/>
          <w:lang w:eastAsia="fr-FR"/>
        </w:rPr>
        <w:t>l’article 2.5</w:t>
      </w:r>
      <w:r w:rsidRPr="00643F8E">
        <w:rPr>
          <w:rFonts w:ascii="Arial" w:eastAsia="Times New Roman" w:hAnsi="Arial" w:cs="Arial"/>
          <w:sz w:val="20"/>
          <w:szCs w:val="20"/>
          <w:lang w:eastAsia="fr-FR"/>
        </w:rPr>
        <w:t xml:space="preserve"> du CCAP</w:t>
      </w:r>
      <w:r w:rsidRPr="00BF00B3">
        <w:rPr>
          <w:rFonts w:ascii="Arial" w:eastAsia="Times New Roman" w:hAnsi="Arial" w:cs="Arial"/>
          <w:sz w:val="20"/>
          <w:szCs w:val="20"/>
          <w:lang w:eastAsia="fr-FR"/>
        </w:rPr>
        <w:t>.</w:t>
      </w:r>
    </w:p>
    <w:p w14:paraId="4C4B2104" w14:textId="7C9DB8B3" w:rsidR="00B95705" w:rsidRPr="00BF00B3" w:rsidRDefault="00B95705" w:rsidP="00371BEF">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Arial" w:eastAsia="Times New Roman" w:hAnsi="Arial" w:cs="Arial"/>
          <w:b/>
          <w:color w:val="000000"/>
          <w:sz w:val="20"/>
          <w:szCs w:val="20"/>
          <w:lang w:eastAsia="fr-FR"/>
        </w:rPr>
      </w:pPr>
      <w:r w:rsidRPr="00BF00B3">
        <w:rPr>
          <w:rFonts w:ascii="Arial" w:eastAsia="Times New Roman" w:hAnsi="Arial" w:cs="Arial"/>
          <w:b/>
          <w:color w:val="000000"/>
          <w:sz w:val="20"/>
          <w:szCs w:val="20"/>
          <w:lang w:eastAsia="fr-FR"/>
        </w:rPr>
        <w:t xml:space="preserve">Cas du paiement à un compte unique </w:t>
      </w:r>
    </w:p>
    <w:p w14:paraId="793E759C" w14:textId="77777777" w:rsidR="00B95705" w:rsidRPr="00BF00B3" w:rsidRDefault="00B95705" w:rsidP="00371BEF">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t xml:space="preserve">Le pouvoir adjudicateur </w:t>
      </w:r>
      <w:r w:rsidRPr="00BF00B3">
        <w:rPr>
          <w:rFonts w:ascii="Arial" w:eastAsia="Times New Roman" w:hAnsi="Arial" w:cs="Arial"/>
          <w:color w:val="000000"/>
          <w:sz w:val="20"/>
          <w:szCs w:val="20"/>
          <w:lang w:eastAsia="fr-FR"/>
        </w:rPr>
        <w:t xml:space="preserve">se libérera des sommes dues au titre du présent marché en faisant porter le montant au crédit du compte suivant. </w:t>
      </w:r>
    </w:p>
    <w:p w14:paraId="6C32D5BC" w14:textId="35614859" w:rsidR="00B95705" w:rsidRPr="00BF00B3" w:rsidRDefault="00B95705" w:rsidP="00371BEF">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En cas de groupement solidaire, en l’absence de compte commun, il y a lieu de produire l’autorisation du </w:t>
      </w:r>
      <w:proofErr w:type="spellStart"/>
      <w:r w:rsidRPr="00BF00B3">
        <w:rPr>
          <w:rFonts w:ascii="Arial" w:eastAsia="Times New Roman" w:hAnsi="Arial" w:cs="Arial"/>
          <w:color w:val="000000"/>
          <w:sz w:val="20"/>
          <w:szCs w:val="20"/>
          <w:lang w:eastAsia="fr-FR"/>
        </w:rPr>
        <w:t>co-traitant</w:t>
      </w:r>
      <w:proofErr w:type="spellEnd"/>
      <w:r w:rsidRPr="00BF00B3">
        <w:rPr>
          <w:rFonts w:ascii="Arial" w:eastAsia="Times New Roman" w:hAnsi="Arial" w:cs="Arial"/>
          <w:color w:val="000000"/>
          <w:sz w:val="20"/>
          <w:szCs w:val="20"/>
          <w:lang w:eastAsia="fr-FR"/>
        </w:rPr>
        <w:t xml:space="preserve"> de payer au compte du mandataire.</w:t>
      </w:r>
      <w:r w:rsidRPr="00BF00B3">
        <w:rPr>
          <w:rFonts w:ascii="Arial" w:eastAsia="Times New Roman" w:hAnsi="Arial" w:cs="Arial"/>
          <w:vanish/>
          <w:color w:val="3366FF"/>
          <w:sz w:val="20"/>
          <w:szCs w:val="20"/>
          <w:lang w:eastAsia="fr-FR"/>
        </w:rPr>
        <w:t xml:space="preserve"> </w:t>
      </w:r>
    </w:p>
    <w:tbl>
      <w:tblPr>
        <w:tblW w:w="0" w:type="auto"/>
        <w:tblLayout w:type="fixed"/>
        <w:tblCellMar>
          <w:left w:w="70" w:type="dxa"/>
          <w:right w:w="70" w:type="dxa"/>
        </w:tblCellMar>
        <w:tblLook w:val="0000" w:firstRow="0" w:lastRow="0" w:firstColumn="0" w:lastColumn="0" w:noHBand="0" w:noVBand="0"/>
      </w:tblPr>
      <w:tblGrid>
        <w:gridCol w:w="9638"/>
      </w:tblGrid>
      <w:tr w:rsidR="00B95705" w:rsidRPr="00BF00B3" w14:paraId="37412DF7" w14:textId="77777777" w:rsidTr="00A82F3E">
        <w:trPr>
          <w:cantSplit/>
          <w:trHeight w:hRule="exact" w:val="4800"/>
        </w:trPr>
        <w:tc>
          <w:tcPr>
            <w:tcW w:w="9638" w:type="dxa"/>
            <w:tcBorders>
              <w:top w:val="single" w:sz="12" w:space="0" w:color="auto"/>
              <w:left w:val="single" w:sz="12" w:space="0" w:color="auto"/>
              <w:bottom w:val="single" w:sz="12" w:space="0" w:color="auto"/>
              <w:right w:val="single" w:sz="12" w:space="0" w:color="auto"/>
            </w:tcBorders>
          </w:tcPr>
          <w:p w14:paraId="753E7512"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280" w:after="120" w:line="240" w:lineRule="auto"/>
              <w:jc w:val="center"/>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Relevé d'Identité Bancaire ou Postal</w:t>
            </w:r>
          </w:p>
          <w:p w14:paraId="781E2367"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rPr>
                <w:rFonts w:ascii="Arial" w:eastAsia="Times New Roman" w:hAnsi="Arial" w:cs="Arial"/>
                <w:color w:val="000000"/>
                <w:sz w:val="20"/>
                <w:szCs w:val="20"/>
                <w:lang w:eastAsia="fr-FR"/>
              </w:rPr>
            </w:pPr>
          </w:p>
        </w:tc>
      </w:tr>
    </w:tbl>
    <w:p w14:paraId="5A8D26D5" w14:textId="0084D99C" w:rsidR="00B95705" w:rsidRDefault="00B95705" w:rsidP="00B95705">
      <w:pPr>
        <w:spacing w:after="120" w:line="240" w:lineRule="auto"/>
        <w:jc w:val="both"/>
        <w:rPr>
          <w:rFonts w:ascii="Arial" w:eastAsia="Times New Roman" w:hAnsi="Arial" w:cs="Arial"/>
          <w:color w:val="000000"/>
          <w:sz w:val="20"/>
          <w:szCs w:val="20"/>
          <w:lang w:eastAsia="fr-FR"/>
        </w:rPr>
      </w:pPr>
    </w:p>
    <w:p w14:paraId="039CF0F2" w14:textId="0DDC471E" w:rsidR="00615465" w:rsidRDefault="00615465" w:rsidP="00B95705">
      <w:pPr>
        <w:spacing w:after="120" w:line="240" w:lineRule="auto"/>
        <w:jc w:val="both"/>
        <w:rPr>
          <w:rFonts w:ascii="Arial" w:eastAsia="Times New Roman" w:hAnsi="Arial" w:cs="Arial"/>
          <w:color w:val="000000"/>
          <w:sz w:val="20"/>
          <w:szCs w:val="20"/>
          <w:lang w:eastAsia="fr-FR"/>
        </w:rPr>
      </w:pPr>
    </w:p>
    <w:p w14:paraId="56A10F81" w14:textId="77777777" w:rsidR="00615465" w:rsidRPr="00BF00B3" w:rsidRDefault="00615465" w:rsidP="00B95705">
      <w:pPr>
        <w:spacing w:after="120" w:line="240" w:lineRule="auto"/>
        <w:jc w:val="both"/>
        <w:rPr>
          <w:rFonts w:ascii="Arial" w:eastAsia="Times New Roman" w:hAnsi="Arial" w:cs="Arial"/>
          <w:vanish/>
          <w:color w:val="000000"/>
          <w:sz w:val="20"/>
          <w:szCs w:val="20"/>
          <w:lang w:eastAsia="fr-FR"/>
        </w:rPr>
      </w:pPr>
    </w:p>
    <w:p w14:paraId="7417ABDE" w14:textId="77777777" w:rsidR="00B95705" w:rsidRPr="00BF00B3" w:rsidRDefault="00B95705" w:rsidP="00B95705">
      <w:pPr>
        <w:spacing w:after="120" w:line="240" w:lineRule="auto"/>
        <w:jc w:val="both"/>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Cas du paiement à des comptes séparés en cas d'entrepreneurs groupés </w:t>
      </w:r>
    </w:p>
    <w:p w14:paraId="4B295278" w14:textId="77777777" w:rsidR="00B95705" w:rsidRPr="00BF00B3" w:rsidRDefault="00B95705" w:rsidP="00B95705">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Le pouvoir adjudicateur se libérera des sommes dues au titre du présent marché en en faisant porter le montant au crédit des comptes suivants. </w:t>
      </w:r>
    </w:p>
    <w:p w14:paraId="0B4D91F3" w14:textId="0D9ED78C" w:rsidR="00B95705" w:rsidRPr="00BF00B3" w:rsidRDefault="00B95705" w:rsidP="00B95705">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En cas de groupement conjoint, les </w:t>
      </w:r>
      <w:proofErr w:type="spellStart"/>
      <w:r w:rsidRPr="00BF00B3">
        <w:rPr>
          <w:rFonts w:ascii="Arial" w:eastAsia="Times New Roman" w:hAnsi="Arial" w:cs="Arial"/>
          <w:sz w:val="20"/>
          <w:szCs w:val="20"/>
          <w:lang w:eastAsia="fr-FR"/>
        </w:rPr>
        <w:t>co-traitants</w:t>
      </w:r>
      <w:proofErr w:type="spellEnd"/>
      <w:r w:rsidRPr="00BF00B3">
        <w:rPr>
          <w:rFonts w:ascii="Arial" w:eastAsia="Times New Roman" w:hAnsi="Arial" w:cs="Arial"/>
          <w:sz w:val="20"/>
          <w:szCs w:val="20"/>
          <w:lang w:eastAsia="fr-FR"/>
        </w:rPr>
        <w:t xml:space="preserve"> complèteront en outre l’annexe de répartition des prestations jointe au présent acte d’engagement.</w:t>
      </w:r>
      <w:r w:rsidRPr="00BF00B3">
        <w:rPr>
          <w:rFonts w:ascii="Arial" w:eastAsia="Times New Roman" w:hAnsi="Arial" w:cs="Arial"/>
          <w:vanish/>
          <w:color w:val="3366FF"/>
          <w:sz w:val="20"/>
          <w:szCs w:val="20"/>
          <w:lang w:eastAsia="fr-FR"/>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3376"/>
        <w:gridCol w:w="3070"/>
      </w:tblGrid>
      <w:tr w:rsidR="00B95705" w:rsidRPr="00BF00B3" w14:paraId="79D907AE" w14:textId="77777777" w:rsidTr="00A82F3E">
        <w:trPr>
          <w:trHeight w:val="699"/>
        </w:trPr>
        <w:tc>
          <w:tcPr>
            <w:tcW w:w="2764" w:type="dxa"/>
          </w:tcPr>
          <w:p w14:paraId="39E4CE47"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after="0" w:line="240" w:lineRule="auto"/>
              <w:jc w:val="center"/>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Désignation de l'entreprise </w:t>
            </w:r>
          </w:p>
        </w:tc>
        <w:tc>
          <w:tcPr>
            <w:tcW w:w="3376" w:type="dxa"/>
          </w:tcPr>
          <w:p w14:paraId="19CA39B6"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after="0" w:line="240" w:lineRule="auto"/>
              <w:jc w:val="center"/>
              <w:rPr>
                <w:rFonts w:ascii="Arial" w:eastAsia="Times New Roman" w:hAnsi="Arial" w:cs="Arial"/>
                <w:sz w:val="20"/>
                <w:szCs w:val="20"/>
                <w:lang w:eastAsia="fr-FR"/>
              </w:rPr>
            </w:pPr>
            <w:r w:rsidRPr="00BF00B3">
              <w:rPr>
                <w:rFonts w:ascii="Arial" w:eastAsia="Times New Roman" w:hAnsi="Arial" w:cs="Arial"/>
                <w:sz w:val="20"/>
                <w:szCs w:val="20"/>
                <w:lang w:eastAsia="fr-FR"/>
              </w:rPr>
              <w:t>Désignation du compte à créditer</w:t>
            </w:r>
          </w:p>
        </w:tc>
        <w:tc>
          <w:tcPr>
            <w:tcW w:w="3070" w:type="dxa"/>
          </w:tcPr>
          <w:p w14:paraId="7E14AC44"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after="0" w:line="240" w:lineRule="auto"/>
              <w:jc w:val="center"/>
              <w:rPr>
                <w:rFonts w:ascii="Arial" w:eastAsia="Times New Roman" w:hAnsi="Arial" w:cs="Arial"/>
                <w:sz w:val="20"/>
                <w:szCs w:val="20"/>
                <w:lang w:eastAsia="fr-FR"/>
              </w:rPr>
            </w:pPr>
            <w:r w:rsidRPr="00BF00B3">
              <w:rPr>
                <w:rFonts w:ascii="Arial" w:eastAsia="Times New Roman" w:hAnsi="Arial" w:cs="Arial"/>
                <w:sz w:val="20"/>
                <w:szCs w:val="20"/>
                <w:lang w:eastAsia="fr-FR"/>
              </w:rPr>
              <w:t>Répartition des paiements</w:t>
            </w:r>
          </w:p>
          <w:p w14:paraId="7A21B2E5"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after="0" w:line="240" w:lineRule="auto"/>
              <w:jc w:val="center"/>
              <w:rPr>
                <w:rFonts w:ascii="Arial" w:eastAsia="Times New Roman" w:hAnsi="Arial" w:cs="Arial"/>
                <w:sz w:val="20"/>
                <w:szCs w:val="20"/>
                <w:lang w:eastAsia="fr-FR"/>
              </w:rPr>
            </w:pPr>
            <w:r w:rsidRPr="00BF00B3">
              <w:rPr>
                <w:rFonts w:ascii="Arial" w:eastAsia="Times New Roman" w:hAnsi="Arial" w:cs="Arial"/>
                <w:sz w:val="20"/>
                <w:szCs w:val="20"/>
                <w:lang w:eastAsia="fr-FR"/>
              </w:rPr>
              <w:t>(en pourcentage ou en montant)</w:t>
            </w:r>
          </w:p>
        </w:tc>
      </w:tr>
      <w:tr w:rsidR="00B95705" w:rsidRPr="00BF00B3" w14:paraId="2F5BE1C4" w14:textId="77777777" w:rsidTr="00A82F3E">
        <w:tc>
          <w:tcPr>
            <w:tcW w:w="2764" w:type="dxa"/>
          </w:tcPr>
          <w:p w14:paraId="16088E3B" w14:textId="77777777" w:rsidR="00B95705" w:rsidRPr="00BF00B3" w:rsidRDefault="00B95705" w:rsidP="00B95705">
            <w:pPr>
              <w:spacing w:after="120" w:line="240" w:lineRule="auto"/>
              <w:jc w:val="both"/>
              <w:rPr>
                <w:rFonts w:ascii="Arial" w:eastAsia="Times New Roman" w:hAnsi="Arial" w:cs="Arial"/>
                <w:sz w:val="20"/>
                <w:szCs w:val="20"/>
                <w:lang w:eastAsia="fr-FR"/>
              </w:rPr>
            </w:pPr>
          </w:p>
        </w:tc>
        <w:tc>
          <w:tcPr>
            <w:tcW w:w="3376" w:type="dxa"/>
          </w:tcPr>
          <w:p w14:paraId="61453630" w14:textId="77777777" w:rsidR="00B95705" w:rsidRPr="00BF00B3" w:rsidRDefault="00B95705" w:rsidP="00B95705">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Compte n° 1</w:t>
            </w:r>
          </w:p>
        </w:tc>
        <w:tc>
          <w:tcPr>
            <w:tcW w:w="3070" w:type="dxa"/>
          </w:tcPr>
          <w:p w14:paraId="373CB797"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after="120" w:line="240" w:lineRule="auto"/>
              <w:rPr>
                <w:rFonts w:ascii="Arial" w:eastAsia="Times New Roman" w:hAnsi="Arial" w:cs="Arial"/>
                <w:sz w:val="20"/>
                <w:szCs w:val="20"/>
                <w:lang w:eastAsia="fr-FR"/>
              </w:rPr>
            </w:pPr>
          </w:p>
        </w:tc>
      </w:tr>
      <w:tr w:rsidR="00B95705" w:rsidRPr="00BF00B3" w14:paraId="26659ABD" w14:textId="77777777" w:rsidTr="00A82F3E">
        <w:tc>
          <w:tcPr>
            <w:tcW w:w="2764" w:type="dxa"/>
          </w:tcPr>
          <w:p w14:paraId="72F0E1BC" w14:textId="77777777" w:rsidR="00B95705" w:rsidRPr="00BF00B3" w:rsidRDefault="00B95705" w:rsidP="00B95705">
            <w:pPr>
              <w:spacing w:after="120" w:line="240" w:lineRule="auto"/>
              <w:jc w:val="both"/>
              <w:rPr>
                <w:rFonts w:ascii="Arial" w:eastAsia="Times New Roman" w:hAnsi="Arial" w:cs="Arial"/>
                <w:sz w:val="20"/>
                <w:szCs w:val="20"/>
                <w:lang w:eastAsia="fr-FR"/>
              </w:rPr>
            </w:pPr>
          </w:p>
        </w:tc>
        <w:tc>
          <w:tcPr>
            <w:tcW w:w="3376" w:type="dxa"/>
          </w:tcPr>
          <w:p w14:paraId="1E10D8B8" w14:textId="77777777" w:rsidR="00B95705" w:rsidRPr="00BF00B3" w:rsidRDefault="00B95705" w:rsidP="00B95705">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Compte n° 2</w:t>
            </w:r>
          </w:p>
        </w:tc>
        <w:tc>
          <w:tcPr>
            <w:tcW w:w="3070" w:type="dxa"/>
          </w:tcPr>
          <w:p w14:paraId="0756C238"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after="120" w:line="240" w:lineRule="auto"/>
              <w:rPr>
                <w:rFonts w:ascii="Arial" w:eastAsia="Times New Roman" w:hAnsi="Arial" w:cs="Arial"/>
                <w:sz w:val="20"/>
                <w:szCs w:val="20"/>
                <w:lang w:eastAsia="fr-FR"/>
              </w:rPr>
            </w:pPr>
          </w:p>
        </w:tc>
      </w:tr>
    </w:tbl>
    <w:p w14:paraId="22EE0793"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40" w:after="120" w:line="240" w:lineRule="auto"/>
        <w:rPr>
          <w:rFonts w:ascii="Arial" w:eastAsia="Times New Roman" w:hAnsi="Arial" w:cs="Arial"/>
          <w:b/>
          <w:sz w:val="20"/>
          <w:szCs w:val="20"/>
          <w:lang w:eastAsia="fr-FR"/>
        </w:rPr>
      </w:pPr>
      <w:r w:rsidRPr="00BF00B3">
        <w:rPr>
          <w:rFonts w:ascii="Arial" w:eastAsia="Times New Roman" w:hAnsi="Arial" w:cs="Arial"/>
          <w:b/>
          <w:sz w:val="20"/>
          <w:szCs w:val="20"/>
          <w:lang w:eastAsia="fr-FR"/>
        </w:rPr>
        <w:t>Compte n° 1</w:t>
      </w:r>
    </w:p>
    <w:tbl>
      <w:tblPr>
        <w:tblW w:w="0" w:type="auto"/>
        <w:tblLayout w:type="fixed"/>
        <w:tblCellMar>
          <w:left w:w="70" w:type="dxa"/>
          <w:right w:w="70" w:type="dxa"/>
        </w:tblCellMar>
        <w:tblLook w:val="0000" w:firstRow="0" w:lastRow="0" w:firstColumn="0" w:lastColumn="0" w:noHBand="0" w:noVBand="0"/>
      </w:tblPr>
      <w:tblGrid>
        <w:gridCol w:w="9638"/>
      </w:tblGrid>
      <w:tr w:rsidR="00B95705" w:rsidRPr="00BF00B3" w14:paraId="3EEFF60E" w14:textId="77777777" w:rsidTr="00A82F3E">
        <w:trPr>
          <w:cantSplit/>
          <w:trHeight w:hRule="exact" w:val="4436"/>
        </w:trPr>
        <w:tc>
          <w:tcPr>
            <w:tcW w:w="9638" w:type="dxa"/>
            <w:tcBorders>
              <w:top w:val="single" w:sz="12" w:space="0" w:color="auto"/>
              <w:left w:val="single" w:sz="12" w:space="0" w:color="auto"/>
              <w:bottom w:val="single" w:sz="12" w:space="0" w:color="auto"/>
              <w:right w:val="single" w:sz="12" w:space="0" w:color="auto"/>
            </w:tcBorders>
          </w:tcPr>
          <w:p w14:paraId="20A54DBF"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040" w:after="120" w:line="240" w:lineRule="auto"/>
              <w:jc w:val="center"/>
              <w:rPr>
                <w:rFonts w:ascii="Arial" w:eastAsia="Times New Roman" w:hAnsi="Arial" w:cs="Arial"/>
                <w:sz w:val="20"/>
                <w:szCs w:val="20"/>
                <w:lang w:eastAsia="fr-FR"/>
              </w:rPr>
            </w:pPr>
            <w:r w:rsidRPr="00BF00B3">
              <w:rPr>
                <w:rFonts w:ascii="Arial" w:eastAsia="Times New Roman" w:hAnsi="Arial" w:cs="Arial"/>
                <w:b/>
                <w:sz w:val="20"/>
                <w:szCs w:val="20"/>
                <w:lang w:eastAsia="fr-FR"/>
              </w:rPr>
              <w:t>Relevé d'Identité Bancaire ou Postal</w:t>
            </w:r>
          </w:p>
          <w:p w14:paraId="00A46CD6"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1440" w:after="120" w:line="240" w:lineRule="auto"/>
              <w:jc w:val="center"/>
              <w:rPr>
                <w:rFonts w:ascii="Arial" w:eastAsia="Times New Roman" w:hAnsi="Arial" w:cs="Arial"/>
                <w:sz w:val="20"/>
                <w:szCs w:val="20"/>
                <w:lang w:eastAsia="fr-FR"/>
              </w:rPr>
            </w:pPr>
          </w:p>
        </w:tc>
      </w:tr>
    </w:tbl>
    <w:p w14:paraId="16BF464A"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40" w:after="120" w:line="240" w:lineRule="auto"/>
        <w:rPr>
          <w:rFonts w:ascii="Arial" w:eastAsia="Times New Roman" w:hAnsi="Arial" w:cs="Arial"/>
          <w:b/>
          <w:sz w:val="20"/>
          <w:szCs w:val="20"/>
          <w:lang w:eastAsia="fr-FR"/>
        </w:rPr>
      </w:pPr>
      <w:r w:rsidRPr="00BF00B3">
        <w:rPr>
          <w:rFonts w:ascii="Arial" w:eastAsia="Times New Roman" w:hAnsi="Arial" w:cs="Arial"/>
          <w:b/>
          <w:sz w:val="20"/>
          <w:szCs w:val="20"/>
          <w:lang w:eastAsia="fr-FR"/>
        </w:rPr>
        <w:t>Compte n° 2</w:t>
      </w:r>
    </w:p>
    <w:tbl>
      <w:tblPr>
        <w:tblW w:w="0" w:type="auto"/>
        <w:tblLayout w:type="fixed"/>
        <w:tblCellMar>
          <w:left w:w="70" w:type="dxa"/>
          <w:right w:w="70" w:type="dxa"/>
        </w:tblCellMar>
        <w:tblLook w:val="0000" w:firstRow="0" w:lastRow="0" w:firstColumn="0" w:lastColumn="0" w:noHBand="0" w:noVBand="0"/>
      </w:tblPr>
      <w:tblGrid>
        <w:gridCol w:w="9638"/>
      </w:tblGrid>
      <w:tr w:rsidR="00B95705" w:rsidRPr="00BF00B3" w14:paraId="223AC4B6" w14:textId="77777777" w:rsidTr="00A82F3E">
        <w:trPr>
          <w:cantSplit/>
          <w:trHeight w:hRule="exact" w:val="4800"/>
        </w:trPr>
        <w:tc>
          <w:tcPr>
            <w:tcW w:w="9638" w:type="dxa"/>
            <w:tcBorders>
              <w:top w:val="single" w:sz="12" w:space="0" w:color="auto"/>
              <w:left w:val="single" w:sz="12" w:space="0" w:color="auto"/>
              <w:bottom w:val="single" w:sz="12" w:space="0" w:color="auto"/>
              <w:right w:val="single" w:sz="12" w:space="0" w:color="auto"/>
            </w:tcBorders>
          </w:tcPr>
          <w:p w14:paraId="42F84399"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280" w:after="120" w:line="240" w:lineRule="auto"/>
              <w:jc w:val="center"/>
              <w:rPr>
                <w:rFonts w:ascii="Arial" w:eastAsia="Times New Roman" w:hAnsi="Arial" w:cs="Arial"/>
                <w:sz w:val="20"/>
                <w:szCs w:val="20"/>
                <w:lang w:eastAsia="fr-FR"/>
              </w:rPr>
            </w:pPr>
            <w:r w:rsidRPr="00BF00B3">
              <w:rPr>
                <w:rFonts w:ascii="Arial" w:eastAsia="Times New Roman" w:hAnsi="Arial" w:cs="Arial"/>
                <w:b/>
                <w:sz w:val="20"/>
                <w:szCs w:val="20"/>
                <w:lang w:eastAsia="fr-FR"/>
              </w:rPr>
              <w:t>Relevé d'Identité Bancaire ou Postal</w:t>
            </w:r>
          </w:p>
          <w:p w14:paraId="49461FB2"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rPr>
                <w:rFonts w:ascii="Arial" w:eastAsia="Times New Roman" w:hAnsi="Arial" w:cs="Arial"/>
                <w:sz w:val="20"/>
                <w:szCs w:val="20"/>
                <w:lang w:eastAsia="fr-FR"/>
              </w:rPr>
            </w:pPr>
          </w:p>
        </w:tc>
      </w:tr>
    </w:tbl>
    <w:p w14:paraId="439933D0" w14:textId="77777777" w:rsidR="00B95705" w:rsidRPr="00BF00B3" w:rsidRDefault="00B95705" w:rsidP="00B95705">
      <w:pPr>
        <w:spacing w:after="120" w:line="240" w:lineRule="auto"/>
        <w:jc w:val="both"/>
        <w:rPr>
          <w:rFonts w:ascii="Arial" w:eastAsia="Times New Roman" w:hAnsi="Arial" w:cs="Arial"/>
          <w:sz w:val="20"/>
          <w:szCs w:val="20"/>
          <w:lang w:eastAsia="fr-FR"/>
        </w:rPr>
      </w:pPr>
    </w:p>
    <w:p w14:paraId="67658728" w14:textId="77777777" w:rsidR="00B95705" w:rsidRPr="00BF00B3" w:rsidRDefault="00B95705" w:rsidP="00B95705">
      <w:pPr>
        <w:spacing w:before="240"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Toutefois, </w:t>
      </w:r>
      <w:r w:rsidR="002E269F" w:rsidRPr="00BF00B3">
        <w:rPr>
          <w:rFonts w:ascii="Arial" w:eastAsia="Times New Roman" w:hAnsi="Arial" w:cs="Arial"/>
          <w:sz w:val="20"/>
          <w:szCs w:val="20"/>
          <w:lang w:eastAsia="fr-FR"/>
        </w:rPr>
        <w:t>le</w:t>
      </w:r>
      <w:r w:rsidRPr="00BF00B3">
        <w:rPr>
          <w:rFonts w:ascii="Arial" w:eastAsia="Times New Roman" w:hAnsi="Arial" w:cs="Arial"/>
          <w:sz w:val="20"/>
          <w:szCs w:val="20"/>
          <w:lang w:eastAsia="fr-FR"/>
        </w:rPr>
        <w:t xml:space="preserve"> pouvoir adjudicateur se libérera des sommes dues aux sous-traitants payés directement, en faisant porter les montants au crédit des comptes désignés dans les annexes, les avenants et les actes spéciaux.</w:t>
      </w:r>
    </w:p>
    <w:p w14:paraId="045FFE54" w14:textId="77777777" w:rsidR="00BD650D" w:rsidRPr="00BF00B3" w:rsidRDefault="00B95705" w:rsidP="00B95705">
      <w:pPr>
        <w:spacing w:before="120"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br w:type="page"/>
      </w:r>
    </w:p>
    <w:p w14:paraId="2C339944" w14:textId="6EDFB4B6" w:rsidR="00BD650D" w:rsidRPr="00BF00B3" w:rsidRDefault="00BD650D" w:rsidP="00BD650D">
      <w:pPr>
        <w:keepNext/>
        <w:keepLines/>
        <w:spacing w:before="480" w:after="120" w:line="240" w:lineRule="auto"/>
        <w:ind w:left="-284"/>
        <w:jc w:val="both"/>
        <w:outlineLvl w:val="0"/>
        <w:rPr>
          <w:rFonts w:ascii="Arial" w:eastAsia="Times New Roman" w:hAnsi="Arial" w:cs="Arial"/>
          <w:b/>
          <w:bCs/>
          <w:caps/>
          <w:color w:val="000000"/>
          <w:sz w:val="20"/>
          <w:szCs w:val="20"/>
          <w:lang w:eastAsia="fr-FR"/>
        </w:rPr>
      </w:pPr>
      <w:r w:rsidRPr="00BF00B3">
        <w:rPr>
          <w:rFonts w:ascii="Arial" w:eastAsia="Times New Roman" w:hAnsi="Arial" w:cs="Arial"/>
          <w:b/>
          <w:bCs/>
          <w:caps/>
          <w:color w:val="000000"/>
          <w:sz w:val="20"/>
          <w:szCs w:val="20"/>
          <w:lang w:eastAsia="fr-FR"/>
        </w:rPr>
        <w:t>ARTICLE 5 – ENGAGEMENTS</w:t>
      </w:r>
    </w:p>
    <w:p w14:paraId="1059DE7D" w14:textId="77777777"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J'affirme (nous affirmons), sous peine de résiliation de plein droit du marché, ou de sa mise en régie à</w:t>
      </w:r>
    </w:p>
    <w:p w14:paraId="62B92059" w14:textId="46941A94"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 mes (nos) torts exclusifs, ne pas faire l'objet </w:t>
      </w:r>
    </w:p>
    <w:p w14:paraId="731AE659" w14:textId="3ACC7629"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 ses torts exclusifs, que la société pour laquelle (le groupement d'intérêt économique pour lequel) j'interviens ne fait pas l'objet </w:t>
      </w:r>
    </w:p>
    <w:p w14:paraId="6A03D360" w14:textId="3FCD61DA" w:rsidR="00691038" w:rsidRPr="00BF00B3" w:rsidRDefault="00691038" w:rsidP="00E96837">
      <w:pPr>
        <w:spacing w:after="0"/>
        <w:jc w:val="both"/>
        <w:rPr>
          <w:rFonts w:ascii="Arial" w:eastAsia="Times New Roman" w:hAnsi="Arial" w:cs="Arial"/>
          <w:sz w:val="20"/>
          <w:szCs w:val="20"/>
          <w:lang w:eastAsia="fr-FR"/>
        </w:rPr>
      </w:pPr>
      <w:proofErr w:type="gramStart"/>
      <w:r w:rsidRPr="00BF00B3">
        <w:rPr>
          <w:rFonts w:ascii="Arial" w:eastAsia="Times New Roman" w:hAnsi="Arial" w:cs="Arial"/>
          <w:sz w:val="20"/>
          <w:szCs w:val="20"/>
          <w:lang w:eastAsia="fr-FR"/>
        </w:rPr>
        <w:t>d'une</w:t>
      </w:r>
      <w:proofErr w:type="gramEnd"/>
      <w:r w:rsidRPr="00BF00B3">
        <w:rPr>
          <w:rFonts w:ascii="Arial" w:eastAsia="Times New Roman" w:hAnsi="Arial" w:cs="Arial"/>
          <w:sz w:val="20"/>
          <w:szCs w:val="20"/>
          <w:lang w:eastAsia="fr-FR"/>
        </w:rPr>
        <w:t xml:space="preserve"> interdiction de concourir, au sens des </w:t>
      </w:r>
      <w:r w:rsidRPr="001928BF">
        <w:rPr>
          <w:rFonts w:ascii="Arial" w:eastAsia="Times New Roman" w:hAnsi="Arial" w:cs="Arial"/>
          <w:sz w:val="20"/>
          <w:szCs w:val="20"/>
          <w:lang w:eastAsia="fr-FR"/>
        </w:rPr>
        <w:t xml:space="preserve">articles </w:t>
      </w:r>
      <w:r w:rsidR="00E96837" w:rsidRPr="001928BF">
        <w:rPr>
          <w:rFonts w:ascii="Arial" w:hAnsi="Arial" w:cs="Arial"/>
          <w:sz w:val="20"/>
          <w:szCs w:val="20"/>
        </w:rPr>
        <w:t xml:space="preserve">L. 2141-1 à 2141-11 </w:t>
      </w:r>
      <w:r w:rsidR="00BC4D04" w:rsidRPr="001928BF">
        <w:rPr>
          <w:rFonts w:ascii="Arial" w:eastAsia="Times New Roman" w:hAnsi="Arial" w:cs="Arial"/>
          <w:sz w:val="20"/>
          <w:szCs w:val="20"/>
          <w:lang w:eastAsia="fr-FR"/>
        </w:rPr>
        <w:t xml:space="preserve">du </w:t>
      </w:r>
      <w:r w:rsidRPr="00BF00B3">
        <w:rPr>
          <w:rFonts w:ascii="Arial" w:eastAsia="Times New Roman" w:hAnsi="Arial" w:cs="Arial"/>
          <w:sz w:val="20"/>
          <w:szCs w:val="20"/>
          <w:lang w:eastAsia="fr-FR"/>
        </w:rPr>
        <w:t>code de la commande publique.</w:t>
      </w:r>
    </w:p>
    <w:p w14:paraId="2FD0EB0F" w14:textId="77777777" w:rsidR="00691038" w:rsidRPr="00BF00B3" w:rsidRDefault="00691038" w:rsidP="00E96837">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Je m’engage (nous engageons) à faire réaliser la mission par du personnel qualifié, compétent, ayant reçu préalablement la formation réglementaire, disposant des habilitations requises et en situation régulière vis-à-vis de la réglementation contre le travail clandestin y compris si ce personnel appartient à une entreprise sous-traitante.</w:t>
      </w:r>
    </w:p>
    <w:p w14:paraId="7CD6687A" w14:textId="77777777"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J'atteste (nous attestons) sur l'honneur que le travail sera réalisé avec des salariés employés régulièrement au regard des articles L 3243-1, L 3243-2, L 3243-4 et L 1221-10, L 1221-13 et L 1221-15 du code du travail ou des règles équivalentes en vigueur dans les pays où ils sont rattachés.</w:t>
      </w:r>
    </w:p>
    <w:p w14:paraId="4872FBD8" w14:textId="77777777"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J’atteste (nous attestons) être en règle au regard des articles L. 5212-1 à L. 5212-11 du code du travail concernant l’emploi des travailleurs handicapés.</w:t>
      </w:r>
    </w:p>
    <w:p w14:paraId="7E345A1E" w14:textId="77777777"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J'atteste (nous attestons) sur l'honneur ne pas avoir fait l'objet au cours des cinq dernières années d'une condamnation inscrite au bulletin n°2 du casier judiciaire pour les infractions visées aux articles L 1146-</w:t>
      </w:r>
      <w:proofErr w:type="gramStart"/>
      <w:r w:rsidRPr="00BF00B3">
        <w:rPr>
          <w:rFonts w:ascii="Arial" w:eastAsia="Times New Roman" w:hAnsi="Arial" w:cs="Arial"/>
          <w:sz w:val="20"/>
          <w:szCs w:val="20"/>
          <w:lang w:eastAsia="fr-FR"/>
        </w:rPr>
        <w:t>1,L</w:t>
      </w:r>
      <w:proofErr w:type="gramEnd"/>
      <w:r w:rsidRPr="00BF00B3">
        <w:rPr>
          <w:rFonts w:ascii="Arial" w:eastAsia="Times New Roman" w:hAnsi="Arial" w:cs="Arial"/>
          <w:sz w:val="20"/>
          <w:szCs w:val="20"/>
          <w:lang w:eastAsia="fr-FR"/>
        </w:rPr>
        <w:t xml:space="preserve"> 8221-1, L 8221-2, L 8221-3 et L 8221-5, L 8251-1, L 8231-1, L 8241-1 et L 8241-2 du code du travail. </w:t>
      </w:r>
    </w:p>
    <w:p w14:paraId="39722A22" w14:textId="77777777"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J’atteste (nous attestons)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w:t>
      </w:r>
    </w:p>
    <w:p w14:paraId="6BC73024" w14:textId="77777777"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Je déclare (nous déclarons) sur l’honneur avoir satisfait aux obligations fixées par les articles D 8222-5, D 8222-7 et D 8222-8 du code du travail et m’engage (nous engageons) à produire les documents s’y rapportant si le présent marché m’ (nous) est attribué, ainsi que la liste nominative des salariés étrangers soumis à autorisation de travail et à indiquer, pour un candidat étranger uniquement, l’intention de détacher des travailleurs en France dans le cadre de l’exécution du présent marché.</w:t>
      </w:r>
    </w:p>
    <w:p w14:paraId="538ED475" w14:textId="7C36A530"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En cas d’inexactitude des renseignements fournis au titre des </w:t>
      </w:r>
      <w:r w:rsidRPr="002336F9">
        <w:rPr>
          <w:rFonts w:ascii="Arial" w:eastAsia="Times New Roman" w:hAnsi="Arial" w:cs="Arial"/>
          <w:sz w:val="20"/>
          <w:szCs w:val="20"/>
          <w:lang w:eastAsia="fr-FR"/>
        </w:rPr>
        <w:t xml:space="preserve">articles R. 2143-3 à R.2143-10 </w:t>
      </w:r>
      <w:r w:rsidRPr="00BF00B3">
        <w:rPr>
          <w:rFonts w:ascii="Arial" w:eastAsia="Times New Roman" w:hAnsi="Arial" w:cs="Arial"/>
          <w:sz w:val="20"/>
          <w:szCs w:val="20"/>
          <w:lang w:eastAsia="fr-FR"/>
        </w:rPr>
        <w:t>du code de la commande publique, le marché sera résilié aux frais et risques du titulaire. Les excédents de la dépense résultant de la mise en régie ou de la passation d’un autre marché seront prélevés sur les sommes qui peuvent être dues à l’entrepreneur, sans préjudice des droits à exercer contre lui en cas d’insuffisance. Les diminutions éventuelles de dépenses restent acquises au pouvoir adjudicateur.</w:t>
      </w:r>
    </w:p>
    <w:p w14:paraId="29795E41" w14:textId="77777777"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Je m’engage (nous nous engageons) à mettre en œuvre toute les mesures au titre du RGPD (Règlement Général sur la Protection des Données, règlement européen du 27 avril 2016 relatif à la protection des données essentielles).</w:t>
      </w:r>
    </w:p>
    <w:p w14:paraId="53D3AF32" w14:textId="67030BBE" w:rsidR="00D81F08" w:rsidRPr="00BF00B3" w:rsidRDefault="00D14F52" w:rsidP="00D81F08">
      <w:pPr>
        <w:jc w:val="both"/>
        <w:rPr>
          <w:rFonts w:ascii="Arial" w:hAnsi="Arial" w:cs="Arial"/>
          <w:color w:val="000000" w:themeColor="text1"/>
          <w:sz w:val="20"/>
          <w:szCs w:val="20"/>
        </w:rPr>
      </w:pPr>
      <w:r w:rsidRPr="00BF00B3">
        <w:rPr>
          <w:rFonts w:ascii="Arial" w:eastAsia="Times New Roman" w:hAnsi="Arial" w:cs="Arial"/>
          <w:color w:val="000000" w:themeColor="text1"/>
          <w:sz w:val="20"/>
          <w:szCs w:val="20"/>
          <w:lang w:eastAsia="fr-FR"/>
        </w:rPr>
        <w:t xml:space="preserve">J'atteste (nous attestons) également avoir pris connaissance des dispositions qui figurent </w:t>
      </w:r>
      <w:r w:rsidR="00D81F08" w:rsidRPr="00BF00B3">
        <w:rPr>
          <w:rFonts w:ascii="Arial" w:hAnsi="Arial" w:cs="Arial"/>
          <w:color w:val="000000" w:themeColor="text1"/>
          <w:sz w:val="20"/>
          <w:szCs w:val="20"/>
        </w:rPr>
        <w:t>dans l’arrêté du 19 mai 2020 relatif aux modalités d’application des règles relatives aux interventions d’entreprises extérieures et aux opérations de bâtiment et de génie civil dans un organisme du ministère de la défense et m'engage (nous engageons) à m'y (nous y) conformer</w:t>
      </w:r>
      <w:r w:rsidR="00ED05C2" w:rsidRPr="00BF00B3">
        <w:rPr>
          <w:rFonts w:ascii="Arial" w:eastAsia="Times New Roman" w:hAnsi="Arial" w:cs="Arial"/>
          <w:color w:val="000000" w:themeColor="text1"/>
          <w:sz w:val="20"/>
          <w:szCs w:val="20"/>
          <w:lang w:eastAsia="fr-FR"/>
        </w:rPr>
        <w:t>.</w:t>
      </w:r>
    </w:p>
    <w:p w14:paraId="13D7256C" w14:textId="1822C21D" w:rsidR="00691038" w:rsidRPr="00087E94" w:rsidRDefault="00691038" w:rsidP="004D0F80">
      <w:pPr>
        <w:tabs>
          <w:tab w:val="left" w:pos="576"/>
        </w:tabs>
        <w:suppressAutoHyphens/>
        <w:spacing w:before="120" w:after="120"/>
        <w:jc w:val="both"/>
        <w:rPr>
          <w:rFonts w:ascii="Arial" w:eastAsia="Times New Roman" w:hAnsi="Arial" w:cs="Arial"/>
          <w:sz w:val="20"/>
          <w:szCs w:val="20"/>
          <w:lang w:eastAsia="fr-FR"/>
        </w:rPr>
      </w:pPr>
      <w:r w:rsidRPr="00087E94">
        <w:rPr>
          <w:rFonts w:ascii="Arial" w:eastAsia="Times New Roman" w:hAnsi="Arial" w:cs="Arial"/>
          <w:sz w:val="20"/>
          <w:szCs w:val="20"/>
          <w:lang w:eastAsia="fr-FR"/>
        </w:rPr>
        <w:t xml:space="preserve">J'atteste (nous attestons) également avoir pris connaissance des </w:t>
      </w:r>
      <w:r w:rsidR="004D0F80">
        <w:rPr>
          <w:rFonts w:ascii="Arial" w:eastAsia="Times New Roman" w:hAnsi="Arial" w:cs="Arial"/>
          <w:sz w:val="20"/>
          <w:szCs w:val="20"/>
          <w:lang w:eastAsia="fr-FR"/>
        </w:rPr>
        <w:t xml:space="preserve">dispositions qui figurent dans </w:t>
      </w:r>
      <w:r w:rsidRPr="00087E94">
        <w:rPr>
          <w:rFonts w:ascii="Arial" w:eastAsia="Times New Roman" w:hAnsi="Arial" w:cs="Arial"/>
          <w:sz w:val="20"/>
          <w:szCs w:val="20"/>
          <w:lang w:eastAsia="fr-FR"/>
        </w:rPr>
        <w:t>le plan général de coordination en matière de sécurité et de protection de la santé, annexé</w:t>
      </w:r>
      <w:r w:rsidR="003160A6" w:rsidRPr="00087E94">
        <w:rPr>
          <w:rFonts w:ascii="Arial" w:eastAsia="Times New Roman" w:hAnsi="Arial" w:cs="Arial"/>
          <w:sz w:val="20"/>
          <w:szCs w:val="20"/>
          <w:lang w:eastAsia="fr-FR"/>
        </w:rPr>
        <w:t xml:space="preserve"> au CCAP</w:t>
      </w:r>
      <w:r w:rsidR="009C237A">
        <w:rPr>
          <w:rFonts w:ascii="Arial" w:eastAsia="Times New Roman" w:hAnsi="Arial" w:cs="Arial"/>
          <w:sz w:val="20"/>
          <w:szCs w:val="20"/>
          <w:lang w:eastAsia="fr-FR"/>
        </w:rPr>
        <w:t>.</w:t>
      </w:r>
    </w:p>
    <w:p w14:paraId="12105E6F" w14:textId="698120FE" w:rsidR="00ED05C2" w:rsidRPr="00BF00B3" w:rsidRDefault="00ED05C2" w:rsidP="00227F57">
      <w:pPr>
        <w:spacing w:after="120" w:line="240" w:lineRule="auto"/>
        <w:jc w:val="both"/>
        <w:rPr>
          <w:rFonts w:ascii="Arial" w:eastAsia="Times New Roman" w:hAnsi="Arial" w:cs="Arial"/>
          <w:b/>
          <w:sz w:val="20"/>
          <w:szCs w:val="20"/>
          <w:lang w:eastAsia="fr-FR"/>
        </w:rPr>
      </w:pPr>
    </w:p>
    <w:p w14:paraId="19DB991A" w14:textId="77777777" w:rsidR="00ED05C2" w:rsidRPr="00BF00B3" w:rsidRDefault="00ED05C2" w:rsidP="00227F57">
      <w:pPr>
        <w:spacing w:after="120" w:line="240" w:lineRule="auto"/>
        <w:jc w:val="both"/>
        <w:rPr>
          <w:rFonts w:ascii="Arial" w:eastAsia="Times New Roman" w:hAnsi="Arial" w:cs="Arial"/>
          <w:b/>
          <w:sz w:val="20"/>
          <w:szCs w:val="20"/>
          <w:lang w:eastAsia="fr-FR"/>
        </w:rPr>
      </w:pPr>
    </w:p>
    <w:p w14:paraId="1452310F" w14:textId="7ACA5D1D" w:rsidR="00227F57" w:rsidRPr="00BF00B3" w:rsidRDefault="00416A83" w:rsidP="00227F57">
      <w:pPr>
        <w:spacing w:after="120" w:line="240" w:lineRule="auto"/>
        <w:jc w:val="both"/>
        <w:rPr>
          <w:rFonts w:ascii="Arial" w:eastAsia="Times New Roman" w:hAnsi="Arial" w:cs="Arial"/>
          <w:b/>
          <w:sz w:val="20"/>
          <w:szCs w:val="20"/>
          <w:lang w:eastAsia="fr-FR"/>
        </w:rPr>
      </w:pPr>
      <w:r w:rsidRPr="00BF00B3">
        <w:rPr>
          <w:rFonts w:ascii="Arial" w:eastAsia="Times New Roman" w:hAnsi="Arial" w:cs="Arial"/>
          <w:b/>
          <w:sz w:val="20"/>
          <w:szCs w:val="20"/>
          <w:lang w:eastAsia="fr-FR"/>
        </w:rPr>
        <w:t>Visas</w:t>
      </w:r>
    </w:p>
    <w:p w14:paraId="11D20B6F" w14:textId="31BF2910" w:rsidR="00227F57" w:rsidRPr="00BF00B3" w:rsidRDefault="00227F57" w:rsidP="00227F57">
      <w:pPr>
        <w:spacing w:after="120" w:line="240" w:lineRule="auto"/>
        <w:jc w:val="both"/>
        <w:rPr>
          <w:rFonts w:ascii="Arial" w:eastAsia="Times New Roman" w:hAnsi="Arial" w:cs="Arial"/>
          <w:b/>
          <w:i/>
          <w:sz w:val="20"/>
          <w:szCs w:val="20"/>
          <w:lang w:eastAsia="fr-FR"/>
        </w:rPr>
      </w:pPr>
      <w:r w:rsidRPr="00BF00B3">
        <w:rPr>
          <w:rFonts w:ascii="Arial" w:eastAsia="Times New Roman" w:hAnsi="Arial" w:cs="Arial"/>
          <w:sz w:val="20"/>
          <w:szCs w:val="20"/>
          <w:lang w:eastAsia="fr-FR"/>
        </w:rPr>
        <w:t>Signature(s) du (des) candidat(s)</w:t>
      </w:r>
      <w:r w:rsidR="00691038" w:rsidRPr="00BF00B3">
        <w:rPr>
          <w:rFonts w:ascii="Arial" w:eastAsia="Times New Roman" w:hAnsi="Arial" w:cs="Arial"/>
          <w:sz w:val="20"/>
          <w:szCs w:val="20"/>
          <w:lang w:eastAsia="fr-FR"/>
        </w:rPr>
        <w:t xml:space="preserve"> </w:t>
      </w:r>
      <w:r w:rsidR="00691038" w:rsidRPr="00BF00B3">
        <w:rPr>
          <w:rFonts w:ascii="Arial" w:eastAsia="Times New Roman" w:hAnsi="Arial" w:cs="Arial"/>
          <w:b/>
          <w:i/>
          <w:sz w:val="20"/>
          <w:szCs w:val="20"/>
          <w:lang w:eastAsia="fr-FR"/>
        </w:rPr>
        <w:t>(non obligatoire au moment du dépôt de l’offre, mais exigée en cas d’attribution du marché)</w:t>
      </w:r>
    </w:p>
    <w:p w14:paraId="24FED81A" w14:textId="77777777" w:rsidR="00227F57" w:rsidRPr="00BF00B3" w:rsidRDefault="00227F57" w:rsidP="00227F57">
      <w:pPr>
        <w:spacing w:after="120" w:line="240" w:lineRule="auto"/>
        <w:jc w:val="both"/>
        <w:rPr>
          <w:rFonts w:ascii="Arial" w:eastAsia="Times New Roman" w:hAnsi="Arial" w:cs="Arial"/>
          <w:sz w:val="20"/>
          <w:szCs w:val="20"/>
          <w:lang w:eastAsia="fr-FR"/>
        </w:rPr>
      </w:pPr>
    </w:p>
    <w:p w14:paraId="36877651" w14:textId="2C8F1410" w:rsidR="00227F57" w:rsidRPr="00BF00B3" w:rsidRDefault="00227F57" w:rsidP="00227F57">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Fait en un seul original </w:t>
      </w:r>
    </w:p>
    <w:p w14:paraId="5658ED29" w14:textId="08C6284B" w:rsidR="00227F57" w:rsidRPr="00BF00B3" w:rsidRDefault="00227F57" w:rsidP="00227F57">
      <w:pPr>
        <w:spacing w:after="120" w:line="240" w:lineRule="auto"/>
        <w:jc w:val="both"/>
        <w:rPr>
          <w:rFonts w:ascii="Arial" w:eastAsia="Times New Roman" w:hAnsi="Arial" w:cs="Arial"/>
          <w:sz w:val="20"/>
          <w:szCs w:val="20"/>
          <w:lang w:eastAsia="fr-FR"/>
        </w:rPr>
      </w:pPr>
      <w:proofErr w:type="gramStart"/>
      <w:r w:rsidRPr="00BF00B3">
        <w:rPr>
          <w:rFonts w:ascii="Arial" w:eastAsia="Times New Roman" w:hAnsi="Arial" w:cs="Arial"/>
          <w:sz w:val="20"/>
          <w:szCs w:val="20"/>
          <w:lang w:eastAsia="fr-FR"/>
        </w:rPr>
        <w:t>à</w:t>
      </w:r>
      <w:proofErr w:type="gramEnd"/>
      <w:r w:rsidRPr="00BF00B3">
        <w:rPr>
          <w:rFonts w:ascii="Arial" w:eastAsia="Times New Roman" w:hAnsi="Arial" w:cs="Arial"/>
          <w:sz w:val="20"/>
          <w:szCs w:val="20"/>
          <w:lang w:eastAsia="fr-FR"/>
        </w:rPr>
        <w:t xml:space="preserve"> ....................... </w:t>
      </w:r>
      <w:proofErr w:type="gramStart"/>
      <w:r w:rsidRPr="00BF00B3">
        <w:rPr>
          <w:rFonts w:ascii="Arial" w:eastAsia="Times New Roman" w:hAnsi="Arial" w:cs="Arial"/>
          <w:sz w:val="20"/>
          <w:szCs w:val="20"/>
          <w:lang w:eastAsia="fr-FR"/>
        </w:rPr>
        <w:t>le</w:t>
      </w:r>
      <w:proofErr w:type="gramEnd"/>
      <w:r w:rsidRPr="00BF00B3">
        <w:rPr>
          <w:rFonts w:ascii="Arial" w:eastAsia="Times New Roman" w:hAnsi="Arial" w:cs="Arial"/>
          <w:sz w:val="20"/>
          <w:szCs w:val="20"/>
          <w:lang w:eastAsia="fr-FR"/>
        </w:rPr>
        <w:t xml:space="preserve"> .......................</w:t>
      </w:r>
    </w:p>
    <w:p w14:paraId="7F38CE85" w14:textId="580C337D" w:rsidR="006C0880" w:rsidRDefault="006C0880" w:rsidP="006C0880">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Arial" w:eastAsia="Times New Roman" w:hAnsi="Arial" w:cs="Arial"/>
          <w:sz w:val="20"/>
          <w:szCs w:val="20"/>
          <w:lang w:eastAsia="fr-FR"/>
        </w:rPr>
      </w:pPr>
      <w:r w:rsidRPr="009D7A3D">
        <w:rPr>
          <w:rFonts w:ascii="Arial" w:eastAsia="Times New Roman" w:hAnsi="Arial" w:cs="Arial"/>
          <w:sz w:val="20"/>
          <w:szCs w:val="20"/>
          <w:lang w:eastAsia="fr-FR"/>
        </w:rPr>
        <w:t>Est acceptée la présente offre pour valoir acte d'engagement</w:t>
      </w:r>
    </w:p>
    <w:p w14:paraId="67202936" w14:textId="77777777" w:rsidR="00904893" w:rsidRPr="009D7A3D" w:rsidRDefault="00904893" w:rsidP="006C0880">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Arial" w:eastAsia="Times New Roman" w:hAnsi="Arial" w:cs="Arial"/>
          <w:sz w:val="20"/>
          <w:szCs w:val="20"/>
          <w:lang w:eastAsia="fr-FR"/>
        </w:rPr>
      </w:pPr>
    </w:p>
    <w:p w14:paraId="4157C20C" w14:textId="37C2A7BE" w:rsidR="006C0880" w:rsidRDefault="006C0880" w:rsidP="006C0880">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center"/>
        <w:rPr>
          <w:rFonts w:ascii="Arial" w:eastAsia="Times New Roman" w:hAnsi="Arial" w:cs="Arial"/>
          <w:sz w:val="20"/>
          <w:szCs w:val="20"/>
          <w:lang w:eastAsia="fr-FR"/>
        </w:rPr>
      </w:pPr>
      <w:r w:rsidRPr="009D7A3D">
        <w:rPr>
          <w:rFonts w:ascii="Arial" w:eastAsia="Times New Roman" w:hAnsi="Arial" w:cs="Arial"/>
          <w:sz w:val="20"/>
          <w:szCs w:val="20"/>
          <w:lang w:eastAsia="fr-FR"/>
        </w:rPr>
        <w:t>A Toulon, le ..................................................</w:t>
      </w:r>
    </w:p>
    <w:p w14:paraId="41A9F060" w14:textId="77777777" w:rsidR="00904893" w:rsidRPr="009D7A3D" w:rsidRDefault="00904893" w:rsidP="006C0880">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center"/>
        <w:rPr>
          <w:rFonts w:ascii="Arial" w:eastAsia="Times New Roman" w:hAnsi="Arial" w:cs="Arial"/>
          <w:sz w:val="20"/>
          <w:szCs w:val="20"/>
          <w:lang w:eastAsia="fr-FR"/>
        </w:rPr>
      </w:pPr>
    </w:p>
    <w:p w14:paraId="56DC61FC" w14:textId="77777777" w:rsidR="006224B1" w:rsidRDefault="006224B1" w:rsidP="009D7A3D">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center"/>
        <w:rPr>
          <w:rFonts w:ascii="Arial" w:eastAsia="Times New Roman" w:hAnsi="Arial" w:cs="Arial"/>
          <w:sz w:val="20"/>
          <w:szCs w:val="20"/>
          <w:lang w:eastAsia="fr-FR"/>
        </w:rPr>
      </w:pPr>
      <w:r w:rsidRPr="000A4978">
        <w:rPr>
          <w:rFonts w:ascii="Arial" w:hAnsi="Arial" w:cs="Arial"/>
          <w:sz w:val="20"/>
          <w:szCs w:val="20"/>
        </w:rPr>
        <w:t xml:space="preserve">Pour le Directeur </w:t>
      </w:r>
      <w:r>
        <w:rPr>
          <w:rFonts w:ascii="Arial" w:hAnsi="Arial" w:cs="Arial"/>
          <w:sz w:val="20"/>
          <w:szCs w:val="20"/>
        </w:rPr>
        <w:t>du SID Méditerranée</w:t>
      </w:r>
      <w:r w:rsidRPr="000A4978">
        <w:rPr>
          <w:rFonts w:ascii="Arial" w:hAnsi="Arial" w:cs="Arial"/>
          <w:sz w:val="20"/>
          <w:szCs w:val="20"/>
        </w:rPr>
        <w:t xml:space="preserve"> et par délégation</w:t>
      </w:r>
      <w:r w:rsidRPr="0023180C">
        <w:rPr>
          <w:rFonts w:ascii="Arial" w:eastAsia="Times New Roman" w:hAnsi="Arial" w:cs="Arial"/>
          <w:sz w:val="20"/>
          <w:szCs w:val="20"/>
          <w:lang w:eastAsia="fr-FR"/>
        </w:rPr>
        <w:t xml:space="preserve"> </w:t>
      </w:r>
    </w:p>
    <w:p w14:paraId="1CB24A96" w14:textId="14A89B95" w:rsidR="006224B1" w:rsidRDefault="00275D45" w:rsidP="009D7A3D">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center"/>
        <w:rPr>
          <w:rFonts w:ascii="Arial" w:hAnsi="Arial" w:cs="Arial"/>
          <w:sz w:val="20"/>
          <w:szCs w:val="20"/>
        </w:rPr>
      </w:pPr>
      <w:r>
        <w:rPr>
          <w:rFonts w:ascii="Arial" w:hAnsi="Arial" w:cs="Arial"/>
          <w:sz w:val="20"/>
          <w:szCs w:val="20"/>
        </w:rPr>
        <w:t>Le Conseiller Technique Défense</w:t>
      </w:r>
      <w:r w:rsidR="006224B1" w:rsidRPr="008F7C5B">
        <w:rPr>
          <w:rFonts w:ascii="Arial" w:hAnsi="Arial" w:cs="Arial"/>
          <w:sz w:val="20"/>
          <w:szCs w:val="20"/>
        </w:rPr>
        <w:t xml:space="preserve"> Stéphane JUCHET,</w:t>
      </w:r>
    </w:p>
    <w:p w14:paraId="6A094F81" w14:textId="33897DE6" w:rsidR="009D7A3D" w:rsidRPr="0023180C" w:rsidRDefault="00697C56" w:rsidP="009D7A3D">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center"/>
        <w:rPr>
          <w:rFonts w:ascii="Arial" w:eastAsia="Times New Roman" w:hAnsi="Arial" w:cs="Arial"/>
          <w:sz w:val="20"/>
          <w:szCs w:val="20"/>
          <w:lang w:eastAsia="fr-FR"/>
        </w:rPr>
      </w:pPr>
      <w:r>
        <w:rPr>
          <w:rFonts w:ascii="Arial" w:eastAsia="Times New Roman" w:hAnsi="Arial" w:cs="Arial"/>
          <w:sz w:val="20"/>
          <w:szCs w:val="20"/>
          <w:lang w:eastAsia="fr-FR"/>
        </w:rPr>
        <w:t xml:space="preserve">Sous-Directeur </w:t>
      </w:r>
      <w:r w:rsidR="009D7A3D" w:rsidRPr="0023180C">
        <w:rPr>
          <w:rFonts w:ascii="Arial" w:eastAsia="Times New Roman" w:hAnsi="Arial" w:cs="Arial"/>
          <w:sz w:val="20"/>
          <w:szCs w:val="20"/>
          <w:lang w:eastAsia="fr-FR"/>
        </w:rPr>
        <w:t>Maintenance</w:t>
      </w:r>
      <w:r w:rsidR="00275D45">
        <w:rPr>
          <w:rFonts w:ascii="Arial" w:eastAsia="Times New Roman" w:hAnsi="Arial" w:cs="Arial"/>
          <w:sz w:val="20"/>
          <w:szCs w:val="20"/>
          <w:lang w:eastAsia="fr-FR"/>
        </w:rPr>
        <w:t xml:space="preserve"> et</w:t>
      </w:r>
      <w:r w:rsidR="009D7A3D" w:rsidRPr="0023180C">
        <w:rPr>
          <w:rFonts w:ascii="Arial" w:eastAsia="Times New Roman" w:hAnsi="Arial" w:cs="Arial"/>
          <w:sz w:val="20"/>
          <w:szCs w:val="20"/>
          <w:lang w:eastAsia="fr-FR"/>
        </w:rPr>
        <w:t xml:space="preserve"> Patrimoine</w:t>
      </w:r>
    </w:p>
    <w:p w14:paraId="18F292E1" w14:textId="77777777" w:rsidR="00371BEF" w:rsidRPr="00BF00B3" w:rsidRDefault="00371BEF" w:rsidP="00371BEF">
      <w:pPr>
        <w:rPr>
          <w:rFonts w:ascii="Arial" w:eastAsia="Times New Roman" w:hAnsi="Arial" w:cs="Arial"/>
          <w:vanish/>
          <w:color w:val="3366FF"/>
          <w:sz w:val="20"/>
          <w:szCs w:val="20"/>
          <w:lang w:eastAsia="fr-FR"/>
        </w:rPr>
      </w:pPr>
    </w:p>
    <w:p w14:paraId="54D11735" w14:textId="77777777" w:rsidR="00B95705" w:rsidRPr="00BF00B3" w:rsidRDefault="00B95705"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color w:val="000000"/>
          <w:sz w:val="20"/>
          <w:szCs w:val="20"/>
          <w:u w:val="single"/>
          <w:lang w:eastAsia="fr-FR"/>
        </w:rPr>
      </w:pPr>
      <w:r w:rsidRPr="00BF00B3">
        <w:rPr>
          <w:rFonts w:ascii="Arial" w:eastAsia="Times New Roman" w:hAnsi="Arial" w:cs="Arial"/>
          <w:color w:val="000000"/>
          <w:sz w:val="20"/>
          <w:szCs w:val="20"/>
          <w:u w:val="single"/>
          <w:lang w:eastAsia="fr-FR"/>
        </w:rPr>
        <w:br w:type="page"/>
      </w:r>
    </w:p>
    <w:p w14:paraId="7474268A" w14:textId="77777777" w:rsidR="00B95705" w:rsidRPr="00BF00B3" w:rsidRDefault="00B95705"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r w:rsidRPr="00BF00B3">
        <w:rPr>
          <w:rFonts w:ascii="Arial" w:eastAsia="Times New Roman" w:hAnsi="Arial" w:cs="Arial"/>
          <w:b/>
          <w:color w:val="000000"/>
          <w:sz w:val="20"/>
          <w:szCs w:val="20"/>
          <w:lang w:eastAsia="fr-FR"/>
        </w:rPr>
        <w:t>ANNEXE AU CADRE D'ACTE D'ENGAGEMENT</w:t>
      </w:r>
    </w:p>
    <w:p w14:paraId="26F7779E" w14:textId="77777777" w:rsidR="00B95705" w:rsidRPr="00BF00B3" w:rsidRDefault="00B95705"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p>
    <w:p w14:paraId="7EB4A90F" w14:textId="77777777" w:rsidR="00B95705" w:rsidRPr="00BF00B3" w:rsidRDefault="00B95705"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proofErr w:type="gramStart"/>
      <w:r w:rsidRPr="00BF00B3">
        <w:rPr>
          <w:rFonts w:ascii="Arial" w:eastAsia="Times New Roman" w:hAnsi="Arial" w:cs="Arial"/>
          <w:color w:val="000000"/>
          <w:sz w:val="20"/>
          <w:szCs w:val="20"/>
          <w:lang w:eastAsia="fr-FR"/>
        </w:rPr>
        <w:t>cadres</w:t>
      </w:r>
      <w:proofErr w:type="gramEnd"/>
      <w:r w:rsidRPr="00BF00B3">
        <w:rPr>
          <w:rFonts w:ascii="Arial" w:eastAsia="Times New Roman" w:hAnsi="Arial" w:cs="Arial"/>
          <w:color w:val="000000"/>
          <w:sz w:val="20"/>
          <w:szCs w:val="20"/>
          <w:lang w:eastAsia="fr-FR"/>
        </w:rPr>
        <w:t xml:space="preserve"> à utiliser par les candidats pour compléter l'article 1 – Contractant en cas de groupement. </w:t>
      </w:r>
    </w:p>
    <w:p w14:paraId="73C69B48"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leader="dot" w:pos="5104"/>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Monsieur </w:t>
      </w:r>
      <w:r w:rsidRPr="00BF00B3">
        <w:rPr>
          <w:rFonts w:ascii="Arial" w:eastAsia="Times New Roman" w:hAnsi="Arial" w:cs="Arial"/>
          <w:color w:val="000000"/>
          <w:sz w:val="20"/>
          <w:szCs w:val="20"/>
          <w:lang w:eastAsia="fr-FR"/>
        </w:rPr>
        <w:tab/>
        <w:t xml:space="preserve"> (Nom et prénoms)</w:t>
      </w:r>
    </w:p>
    <w:p w14:paraId="25401C82"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agissant en mon nom personnel</w:t>
      </w:r>
    </w:p>
    <w:p w14:paraId="27926ABD"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agissant au nom et pour le compte de la société (intitulé complet et forme juridique de la société) : </w:t>
      </w:r>
    </w:p>
    <w:p w14:paraId="3715A163"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53DD2CCE"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670CAC81"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ayant son siège social (adresse complète et numéro de téléphone) : </w:t>
      </w:r>
    </w:p>
    <w:p w14:paraId="6C42D09D"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5A4A0B9F"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65ACC4E0"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ayant élu domicile (adresse complète et numéro de téléphone) :</w:t>
      </w:r>
    </w:p>
    <w:p w14:paraId="3009B7B8"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7FD9C85C"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60E86C4D" w14:textId="77777777" w:rsidR="00B95705" w:rsidRPr="00BF00B3" w:rsidRDefault="005F7F2B"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Courriel :</w:t>
      </w:r>
      <w:r w:rsidR="00B95705" w:rsidRPr="00BF00B3">
        <w:rPr>
          <w:rFonts w:ascii="Arial" w:eastAsia="Times New Roman" w:hAnsi="Arial" w:cs="Arial"/>
          <w:color w:val="000000"/>
          <w:sz w:val="20"/>
          <w:szCs w:val="20"/>
          <w:lang w:eastAsia="fr-FR"/>
        </w:rPr>
        <w:tab/>
      </w:r>
    </w:p>
    <w:p w14:paraId="4F8FC1FA"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proofErr w:type="gramStart"/>
      <w:r w:rsidRPr="00BF00B3">
        <w:rPr>
          <w:rFonts w:ascii="Arial" w:eastAsia="Times New Roman" w:hAnsi="Arial" w:cs="Arial"/>
          <w:color w:val="000000"/>
          <w:sz w:val="20"/>
          <w:szCs w:val="20"/>
          <w:lang w:eastAsia="fr-FR"/>
        </w:rPr>
        <w:t>numéro</w:t>
      </w:r>
      <w:proofErr w:type="gramEnd"/>
      <w:r w:rsidRPr="00BF00B3">
        <w:rPr>
          <w:rFonts w:ascii="Arial" w:eastAsia="Times New Roman" w:hAnsi="Arial" w:cs="Arial"/>
          <w:color w:val="000000"/>
          <w:sz w:val="20"/>
          <w:szCs w:val="20"/>
          <w:lang w:eastAsia="fr-FR"/>
        </w:rPr>
        <w:t xml:space="preserve"> d'identité d'établissement (SIRET) : </w:t>
      </w:r>
    </w:p>
    <w:p w14:paraId="59118543"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proofErr w:type="gramStart"/>
      <w:r w:rsidRPr="00BF00B3">
        <w:rPr>
          <w:rFonts w:ascii="Arial" w:eastAsia="Times New Roman" w:hAnsi="Arial" w:cs="Arial"/>
          <w:color w:val="000000"/>
          <w:sz w:val="20"/>
          <w:szCs w:val="20"/>
          <w:lang w:eastAsia="fr-FR"/>
        </w:rPr>
        <w:t>numéro</w:t>
      </w:r>
      <w:proofErr w:type="gramEnd"/>
      <w:r w:rsidRPr="00BF00B3">
        <w:rPr>
          <w:rFonts w:ascii="Arial" w:eastAsia="Times New Roman" w:hAnsi="Arial" w:cs="Arial"/>
          <w:color w:val="000000"/>
          <w:sz w:val="20"/>
          <w:szCs w:val="20"/>
          <w:lang w:eastAsia="fr-FR"/>
        </w:rPr>
        <w:t xml:space="preserve"> d'inscription au registre du commerce ou au répertoire des métiers :</w:t>
      </w:r>
    </w:p>
    <w:p w14:paraId="10323555" w14:textId="77777777" w:rsidR="00B95705" w:rsidRPr="00BF00B3" w:rsidRDefault="00B95705" w:rsidP="00B95705">
      <w:pPr>
        <w:keepNext/>
        <w:keepLines/>
        <w:spacing w:before="480" w:after="120" w:line="240" w:lineRule="auto"/>
        <w:ind w:left="-284"/>
        <w:outlineLvl w:val="0"/>
        <w:rPr>
          <w:rFonts w:ascii="Arial" w:eastAsia="Times New Roman" w:hAnsi="Arial" w:cs="Arial"/>
          <w:bCs/>
          <w:caps/>
          <w:color w:val="000000"/>
          <w:sz w:val="20"/>
          <w:szCs w:val="20"/>
          <w:lang w:eastAsia="fr-FR"/>
        </w:rPr>
      </w:pPr>
      <w:r w:rsidRPr="00BF00B3">
        <w:rPr>
          <w:rFonts w:ascii="Arial" w:eastAsia="Times New Roman" w:hAnsi="Arial" w:cs="Arial"/>
          <w:bCs/>
          <w:caps/>
          <w:color w:val="000000"/>
          <w:sz w:val="20"/>
          <w:szCs w:val="20"/>
          <w:lang w:eastAsia="fr-FR"/>
        </w:rPr>
        <w:t>et:</w:t>
      </w:r>
    </w:p>
    <w:p w14:paraId="7134B71F"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leader="dot" w:pos="5104"/>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Monsieur </w:t>
      </w:r>
      <w:r w:rsidRPr="00BF00B3">
        <w:rPr>
          <w:rFonts w:ascii="Arial" w:eastAsia="Times New Roman" w:hAnsi="Arial" w:cs="Arial"/>
          <w:color w:val="000000"/>
          <w:sz w:val="20"/>
          <w:szCs w:val="20"/>
          <w:lang w:eastAsia="fr-FR"/>
        </w:rPr>
        <w:tab/>
        <w:t xml:space="preserve"> (Nom et prénoms)</w:t>
      </w:r>
    </w:p>
    <w:p w14:paraId="0E6217C7"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agissant en mon nom personnel</w:t>
      </w:r>
    </w:p>
    <w:p w14:paraId="6436D5FA"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agissant au nom et pour le compte de la société (intitulé complet et forme juridique de la société) : </w:t>
      </w:r>
    </w:p>
    <w:p w14:paraId="26BBC9DD"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0D3BE84C"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4E4B6A40"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ayant son siège social (adresse complète et numéro de téléphone) : </w:t>
      </w:r>
    </w:p>
    <w:p w14:paraId="3E37ED65"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029B14DC"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127BF53F"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ayant élu domicile (adresse complète et numéro de téléphone) :</w:t>
      </w:r>
    </w:p>
    <w:p w14:paraId="387C23A4"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0D702C70"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236580B5" w14:textId="77777777" w:rsidR="00B95705" w:rsidRPr="00BF00B3" w:rsidRDefault="005F7F2B"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Courriel</w:t>
      </w:r>
      <w:r w:rsidR="00B95705" w:rsidRPr="00BF00B3">
        <w:rPr>
          <w:rFonts w:ascii="Arial" w:eastAsia="Times New Roman" w:hAnsi="Arial" w:cs="Arial"/>
          <w:color w:val="000000"/>
          <w:sz w:val="20"/>
          <w:szCs w:val="20"/>
          <w:lang w:eastAsia="fr-FR"/>
        </w:rPr>
        <w:tab/>
      </w:r>
    </w:p>
    <w:p w14:paraId="08076631"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proofErr w:type="gramStart"/>
      <w:r w:rsidRPr="00BF00B3">
        <w:rPr>
          <w:rFonts w:ascii="Arial" w:eastAsia="Times New Roman" w:hAnsi="Arial" w:cs="Arial"/>
          <w:color w:val="000000"/>
          <w:sz w:val="20"/>
          <w:szCs w:val="20"/>
          <w:lang w:eastAsia="fr-FR"/>
        </w:rPr>
        <w:t>numéro</w:t>
      </w:r>
      <w:proofErr w:type="gramEnd"/>
      <w:r w:rsidRPr="00BF00B3">
        <w:rPr>
          <w:rFonts w:ascii="Arial" w:eastAsia="Times New Roman" w:hAnsi="Arial" w:cs="Arial"/>
          <w:color w:val="000000"/>
          <w:sz w:val="20"/>
          <w:szCs w:val="20"/>
          <w:lang w:eastAsia="fr-FR"/>
        </w:rPr>
        <w:t xml:space="preserve"> d'identité d'établissement (SIRET) : </w:t>
      </w:r>
    </w:p>
    <w:p w14:paraId="1EE80F63"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proofErr w:type="gramStart"/>
      <w:r w:rsidRPr="00BF00B3">
        <w:rPr>
          <w:rFonts w:ascii="Arial" w:eastAsia="Times New Roman" w:hAnsi="Arial" w:cs="Arial"/>
          <w:color w:val="000000"/>
          <w:sz w:val="20"/>
          <w:szCs w:val="20"/>
          <w:lang w:eastAsia="fr-FR"/>
        </w:rPr>
        <w:t>numéro</w:t>
      </w:r>
      <w:proofErr w:type="gramEnd"/>
      <w:r w:rsidRPr="00BF00B3">
        <w:rPr>
          <w:rFonts w:ascii="Arial" w:eastAsia="Times New Roman" w:hAnsi="Arial" w:cs="Arial"/>
          <w:color w:val="000000"/>
          <w:sz w:val="20"/>
          <w:szCs w:val="20"/>
          <w:lang w:eastAsia="fr-FR"/>
        </w:rPr>
        <w:t xml:space="preserve"> d'inscription au registre du commerce ou au répertoire des métiers :</w:t>
      </w:r>
    </w:p>
    <w:p w14:paraId="4F526BBD" w14:textId="44F5D794" w:rsidR="002A3515" w:rsidRPr="00BF00B3" w:rsidRDefault="002A3515" w:rsidP="00D14F52">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line="240" w:lineRule="auto"/>
        <w:jc w:val="center"/>
        <w:rPr>
          <w:rFonts w:ascii="Arial" w:eastAsia="Times New Roman" w:hAnsi="Arial" w:cs="Arial"/>
          <w:color w:val="000000"/>
          <w:sz w:val="20"/>
          <w:szCs w:val="20"/>
          <w:lang w:eastAsia="fr-FR"/>
        </w:rPr>
      </w:pPr>
    </w:p>
    <w:p w14:paraId="44D2E78B" w14:textId="77777777" w:rsidR="002A3515" w:rsidRPr="00BF00B3" w:rsidRDefault="002A3515" w:rsidP="002A3515">
      <w:pPr>
        <w:tabs>
          <w:tab w:val="left" w:pos="600"/>
          <w:tab w:val="left" w:pos="1200"/>
          <w:tab w:val="left" w:pos="1800"/>
          <w:tab w:val="left" w:pos="24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ind w:left="2835"/>
        <w:rPr>
          <w:rFonts w:ascii="Arial" w:eastAsia="Times New Roman" w:hAnsi="Arial" w:cs="Arial"/>
          <w:color w:val="000000"/>
          <w:sz w:val="20"/>
          <w:szCs w:val="20"/>
          <w:lang w:eastAsia="fr-FR"/>
        </w:rPr>
      </w:pPr>
    </w:p>
    <w:p w14:paraId="6A098C2F" w14:textId="77777777" w:rsidR="002A3515" w:rsidRPr="00BF00B3" w:rsidRDefault="002A3515" w:rsidP="002A3515">
      <w:pPr>
        <w:tabs>
          <w:tab w:val="left" w:pos="600"/>
          <w:tab w:val="left" w:pos="1200"/>
          <w:tab w:val="left" w:pos="1800"/>
          <w:tab w:val="left" w:pos="24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sectPr w:rsidR="002A3515" w:rsidRPr="00BF00B3" w:rsidSect="00BF00B3">
          <w:headerReference w:type="even" r:id="rId13"/>
          <w:footerReference w:type="even" r:id="rId14"/>
          <w:footerReference w:type="default" r:id="rId15"/>
          <w:headerReference w:type="first" r:id="rId16"/>
          <w:footerReference w:type="first" r:id="rId17"/>
          <w:footnotePr>
            <w:numRestart w:val="eachSect"/>
          </w:footnotePr>
          <w:pgSz w:w="11907" w:h="16840"/>
          <w:pgMar w:top="964" w:right="964" w:bottom="964" w:left="964" w:header="425" w:footer="289" w:gutter="0"/>
          <w:paperSrc w:first="7" w:other="7"/>
          <w:cols w:space="720"/>
          <w:titlePg/>
        </w:sectPr>
      </w:pPr>
    </w:p>
    <w:p w14:paraId="0B53D0A7"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ANNEXE A L’ACTE D’ENGAGEMENT</w:t>
      </w:r>
    </w:p>
    <w:p w14:paraId="29784786"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Répartition des prestations en cas de groupement conjoint</w:t>
      </w:r>
    </w:p>
    <w:p w14:paraId="065CA3A5" w14:textId="77777777" w:rsidR="00B95705" w:rsidRPr="00BF00B3" w:rsidRDefault="00B95705" w:rsidP="00B95705">
      <w:pPr>
        <w:keepNext/>
        <w:spacing w:after="60" w:line="240" w:lineRule="auto"/>
        <w:jc w:val="both"/>
        <w:rPr>
          <w:rFonts w:ascii="Arial" w:eastAsia="Times New Roman" w:hAnsi="Arial" w:cs="Arial"/>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819"/>
        <w:gridCol w:w="4591"/>
      </w:tblGrid>
      <w:tr w:rsidR="00B95705" w:rsidRPr="00BF00B3" w14:paraId="7C569F88" w14:textId="77777777" w:rsidTr="00A82F3E">
        <w:trPr>
          <w:cantSplit/>
        </w:trPr>
        <w:tc>
          <w:tcPr>
            <w:tcW w:w="3898" w:type="dxa"/>
            <w:vMerge w:val="restart"/>
            <w:tcBorders>
              <w:top w:val="single" w:sz="4" w:space="0" w:color="auto"/>
              <w:left w:val="single" w:sz="4" w:space="0" w:color="auto"/>
              <w:bottom w:val="single" w:sz="4" w:space="0" w:color="auto"/>
              <w:right w:val="single" w:sz="4" w:space="0" w:color="auto"/>
            </w:tcBorders>
          </w:tcPr>
          <w:p w14:paraId="2AFE9AC1" w14:textId="77777777" w:rsidR="00B95705" w:rsidRPr="00BF00B3" w:rsidRDefault="00B95705" w:rsidP="00B95705">
            <w:pPr>
              <w:spacing w:after="120" w:line="240" w:lineRule="auto"/>
              <w:jc w:val="center"/>
              <w:rPr>
                <w:rFonts w:ascii="Arial" w:eastAsia="Times New Roman" w:hAnsi="Arial" w:cs="Arial"/>
                <w:b/>
                <w:sz w:val="20"/>
                <w:szCs w:val="20"/>
                <w:lang w:eastAsia="fr-FR"/>
              </w:rPr>
            </w:pPr>
            <w:proofErr w:type="spellStart"/>
            <w:r w:rsidRPr="00BF00B3">
              <w:rPr>
                <w:rFonts w:ascii="Arial" w:eastAsia="Times New Roman" w:hAnsi="Arial" w:cs="Arial"/>
                <w:b/>
                <w:sz w:val="20"/>
                <w:szCs w:val="20"/>
                <w:lang w:eastAsia="fr-FR"/>
              </w:rPr>
              <w:t>Co-traitant</w:t>
            </w:r>
            <w:proofErr w:type="spellEnd"/>
            <w:r w:rsidRPr="00BF00B3">
              <w:rPr>
                <w:rFonts w:ascii="Arial" w:eastAsia="Times New Roman" w:hAnsi="Arial" w:cs="Arial"/>
                <w:b/>
                <w:sz w:val="20"/>
                <w:szCs w:val="20"/>
                <w:lang w:eastAsia="fr-FR"/>
              </w:rPr>
              <w:t xml:space="preserve"> chargé de l’exécution des prestations</w:t>
            </w:r>
          </w:p>
        </w:tc>
        <w:tc>
          <w:tcPr>
            <w:tcW w:w="4819" w:type="dxa"/>
            <w:vMerge w:val="restart"/>
            <w:tcBorders>
              <w:top w:val="single" w:sz="4" w:space="0" w:color="auto"/>
              <w:left w:val="single" w:sz="4" w:space="0" w:color="auto"/>
              <w:bottom w:val="single" w:sz="4" w:space="0" w:color="auto"/>
              <w:right w:val="single" w:sz="4" w:space="0" w:color="auto"/>
            </w:tcBorders>
          </w:tcPr>
          <w:p w14:paraId="04839F3B"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Prestations </w:t>
            </w:r>
          </w:p>
        </w:tc>
        <w:tc>
          <w:tcPr>
            <w:tcW w:w="4591" w:type="dxa"/>
            <w:tcBorders>
              <w:top w:val="single" w:sz="4" w:space="0" w:color="auto"/>
              <w:left w:val="single" w:sz="4" w:space="0" w:color="auto"/>
              <w:bottom w:val="single" w:sz="4" w:space="0" w:color="auto"/>
              <w:right w:val="single" w:sz="4" w:space="0" w:color="auto"/>
            </w:tcBorders>
          </w:tcPr>
          <w:p w14:paraId="488047FD"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Montant des travaux en euros</w:t>
            </w:r>
          </w:p>
        </w:tc>
      </w:tr>
      <w:tr w:rsidR="00B95705" w:rsidRPr="00BF00B3" w14:paraId="7B2A8C19" w14:textId="77777777" w:rsidTr="00A82F3E">
        <w:trPr>
          <w:cantSplit/>
        </w:trPr>
        <w:tc>
          <w:tcPr>
            <w:tcW w:w="3898" w:type="dxa"/>
            <w:vMerge/>
            <w:tcBorders>
              <w:top w:val="single" w:sz="4" w:space="0" w:color="auto"/>
              <w:left w:val="single" w:sz="4" w:space="0" w:color="auto"/>
              <w:bottom w:val="single" w:sz="4" w:space="0" w:color="auto"/>
              <w:right w:val="single" w:sz="4" w:space="0" w:color="auto"/>
            </w:tcBorders>
            <w:vAlign w:val="center"/>
          </w:tcPr>
          <w:p w14:paraId="22331074" w14:textId="77777777" w:rsidR="00B95705" w:rsidRPr="00BF00B3" w:rsidRDefault="00B95705" w:rsidP="00B95705">
            <w:pPr>
              <w:spacing w:after="120" w:line="240" w:lineRule="auto"/>
              <w:rPr>
                <w:rFonts w:ascii="Arial" w:eastAsia="Times New Roman" w:hAnsi="Arial" w:cs="Arial"/>
                <w:b/>
                <w:sz w:val="20"/>
                <w:szCs w:val="20"/>
                <w:lang w:eastAsia="fr-FR"/>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1C0B0923" w14:textId="77777777" w:rsidR="00B95705" w:rsidRPr="00BF00B3" w:rsidRDefault="00B95705" w:rsidP="00B95705">
            <w:pPr>
              <w:spacing w:after="120" w:line="240" w:lineRule="auto"/>
              <w:rPr>
                <w:rFonts w:ascii="Arial" w:eastAsia="Times New Roman" w:hAnsi="Arial" w:cs="Arial"/>
                <w:b/>
                <w:sz w:val="20"/>
                <w:szCs w:val="20"/>
                <w:lang w:eastAsia="fr-FR"/>
              </w:rPr>
            </w:pPr>
          </w:p>
        </w:tc>
        <w:tc>
          <w:tcPr>
            <w:tcW w:w="4591" w:type="dxa"/>
            <w:tcBorders>
              <w:top w:val="single" w:sz="4" w:space="0" w:color="auto"/>
              <w:left w:val="single" w:sz="4" w:space="0" w:color="auto"/>
              <w:bottom w:val="single" w:sz="4" w:space="0" w:color="auto"/>
              <w:right w:val="single" w:sz="4" w:space="0" w:color="auto"/>
            </w:tcBorders>
          </w:tcPr>
          <w:p w14:paraId="6E6A32C4"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Hors TVA</w:t>
            </w:r>
          </w:p>
        </w:tc>
      </w:tr>
      <w:tr w:rsidR="00B95705" w:rsidRPr="00BF00B3" w14:paraId="4C8857FB" w14:textId="77777777" w:rsidTr="00A82F3E">
        <w:tc>
          <w:tcPr>
            <w:tcW w:w="3898" w:type="dxa"/>
            <w:vMerge w:val="restart"/>
            <w:tcBorders>
              <w:top w:val="single" w:sz="4" w:space="0" w:color="auto"/>
              <w:left w:val="single" w:sz="4" w:space="0" w:color="auto"/>
              <w:right w:val="single" w:sz="4" w:space="0" w:color="auto"/>
            </w:tcBorders>
          </w:tcPr>
          <w:p w14:paraId="2A4DA7E0"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002DFB8B"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7F17BBB0" w14:textId="77777777" w:rsidR="00B95705" w:rsidRPr="00BF00B3" w:rsidRDefault="00B95705" w:rsidP="00B95705">
            <w:pPr>
              <w:spacing w:after="120" w:line="240" w:lineRule="auto"/>
              <w:rPr>
                <w:rFonts w:ascii="Arial" w:eastAsia="Times New Roman" w:hAnsi="Arial" w:cs="Arial"/>
                <w:sz w:val="20"/>
                <w:szCs w:val="20"/>
                <w:lang w:eastAsia="fr-FR"/>
              </w:rPr>
            </w:pPr>
          </w:p>
        </w:tc>
      </w:tr>
      <w:tr w:rsidR="00B95705" w:rsidRPr="00BF00B3" w14:paraId="4E07835C" w14:textId="77777777" w:rsidTr="00A82F3E">
        <w:trPr>
          <w:trHeight w:val="416"/>
        </w:trPr>
        <w:tc>
          <w:tcPr>
            <w:tcW w:w="3898" w:type="dxa"/>
            <w:vMerge/>
            <w:tcBorders>
              <w:left w:val="single" w:sz="4" w:space="0" w:color="auto"/>
              <w:right w:val="single" w:sz="4" w:space="0" w:color="auto"/>
            </w:tcBorders>
          </w:tcPr>
          <w:p w14:paraId="25A428CE"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25BE1A8A"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090CE05A" w14:textId="77777777" w:rsidR="00B95705" w:rsidRPr="00BF00B3" w:rsidRDefault="00B95705" w:rsidP="00B95705">
            <w:pPr>
              <w:spacing w:after="120" w:line="240" w:lineRule="auto"/>
              <w:rPr>
                <w:rFonts w:ascii="Arial" w:eastAsia="Times New Roman" w:hAnsi="Arial" w:cs="Arial"/>
                <w:sz w:val="20"/>
                <w:szCs w:val="20"/>
                <w:lang w:eastAsia="fr-FR"/>
              </w:rPr>
            </w:pPr>
          </w:p>
        </w:tc>
      </w:tr>
      <w:tr w:rsidR="00B95705" w:rsidRPr="00BF00B3" w14:paraId="2D92DA99" w14:textId="77777777" w:rsidTr="00A82F3E">
        <w:tc>
          <w:tcPr>
            <w:tcW w:w="3898" w:type="dxa"/>
            <w:vMerge/>
            <w:tcBorders>
              <w:left w:val="single" w:sz="4" w:space="0" w:color="auto"/>
              <w:bottom w:val="single" w:sz="4" w:space="0" w:color="auto"/>
              <w:right w:val="single" w:sz="4" w:space="0" w:color="auto"/>
            </w:tcBorders>
          </w:tcPr>
          <w:p w14:paraId="11472FC6"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7300801D"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Total </w:t>
            </w:r>
            <w:proofErr w:type="spellStart"/>
            <w:r w:rsidRPr="00BF00B3">
              <w:rPr>
                <w:rFonts w:ascii="Arial" w:eastAsia="Times New Roman" w:hAnsi="Arial" w:cs="Arial"/>
                <w:sz w:val="20"/>
                <w:szCs w:val="20"/>
                <w:lang w:eastAsia="fr-FR"/>
              </w:rPr>
              <w:t>co-traitant</w:t>
            </w:r>
            <w:proofErr w:type="spellEnd"/>
          </w:p>
        </w:tc>
        <w:tc>
          <w:tcPr>
            <w:tcW w:w="4591" w:type="dxa"/>
            <w:tcBorders>
              <w:top w:val="single" w:sz="4" w:space="0" w:color="auto"/>
              <w:left w:val="single" w:sz="4" w:space="0" w:color="auto"/>
              <w:bottom w:val="single" w:sz="4" w:space="0" w:color="auto"/>
              <w:right w:val="single" w:sz="4" w:space="0" w:color="auto"/>
            </w:tcBorders>
          </w:tcPr>
          <w:p w14:paraId="753FD9C9" w14:textId="77777777" w:rsidR="00B95705" w:rsidRPr="00BF00B3" w:rsidRDefault="00B95705" w:rsidP="00B95705">
            <w:pPr>
              <w:spacing w:after="120" w:line="240" w:lineRule="auto"/>
              <w:rPr>
                <w:rFonts w:ascii="Arial" w:eastAsia="Times New Roman" w:hAnsi="Arial" w:cs="Arial"/>
                <w:sz w:val="20"/>
                <w:szCs w:val="20"/>
                <w:lang w:eastAsia="fr-FR"/>
              </w:rPr>
            </w:pPr>
          </w:p>
        </w:tc>
      </w:tr>
    </w:tbl>
    <w:p w14:paraId="75D8ECAE" w14:textId="77777777" w:rsidR="00B95705" w:rsidRPr="00BF00B3" w:rsidRDefault="00B95705" w:rsidP="00B95705">
      <w:pPr>
        <w:spacing w:after="120" w:line="240" w:lineRule="auto"/>
        <w:rPr>
          <w:rFonts w:ascii="Arial" w:eastAsia="Times New Roman" w:hAnsi="Arial" w:cs="Arial"/>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819"/>
        <w:gridCol w:w="4591"/>
      </w:tblGrid>
      <w:tr w:rsidR="00B95705" w:rsidRPr="00BF00B3" w14:paraId="3F835F24" w14:textId="77777777" w:rsidTr="00A82F3E">
        <w:trPr>
          <w:cantSplit/>
        </w:trPr>
        <w:tc>
          <w:tcPr>
            <w:tcW w:w="3898" w:type="dxa"/>
            <w:vMerge w:val="restart"/>
            <w:tcBorders>
              <w:top w:val="single" w:sz="4" w:space="0" w:color="auto"/>
              <w:left w:val="single" w:sz="4" w:space="0" w:color="auto"/>
              <w:bottom w:val="single" w:sz="4" w:space="0" w:color="auto"/>
              <w:right w:val="single" w:sz="4" w:space="0" w:color="auto"/>
            </w:tcBorders>
          </w:tcPr>
          <w:p w14:paraId="1DFCCBE5" w14:textId="77777777" w:rsidR="00B95705" w:rsidRPr="00BF00B3" w:rsidRDefault="00B95705" w:rsidP="00B95705">
            <w:pPr>
              <w:spacing w:after="120" w:line="240" w:lineRule="auto"/>
              <w:jc w:val="center"/>
              <w:rPr>
                <w:rFonts w:ascii="Arial" w:eastAsia="Times New Roman" w:hAnsi="Arial" w:cs="Arial"/>
                <w:b/>
                <w:sz w:val="20"/>
                <w:szCs w:val="20"/>
                <w:lang w:eastAsia="fr-FR"/>
              </w:rPr>
            </w:pPr>
            <w:proofErr w:type="spellStart"/>
            <w:r w:rsidRPr="00BF00B3">
              <w:rPr>
                <w:rFonts w:ascii="Arial" w:eastAsia="Times New Roman" w:hAnsi="Arial" w:cs="Arial"/>
                <w:b/>
                <w:sz w:val="20"/>
                <w:szCs w:val="20"/>
                <w:lang w:eastAsia="fr-FR"/>
              </w:rPr>
              <w:t>Co-traitant</w:t>
            </w:r>
            <w:proofErr w:type="spellEnd"/>
            <w:r w:rsidRPr="00BF00B3">
              <w:rPr>
                <w:rFonts w:ascii="Arial" w:eastAsia="Times New Roman" w:hAnsi="Arial" w:cs="Arial"/>
                <w:b/>
                <w:sz w:val="20"/>
                <w:szCs w:val="20"/>
                <w:lang w:eastAsia="fr-FR"/>
              </w:rPr>
              <w:t xml:space="preserve"> chargé de l’exécution des prestations</w:t>
            </w:r>
          </w:p>
        </w:tc>
        <w:tc>
          <w:tcPr>
            <w:tcW w:w="4819" w:type="dxa"/>
            <w:vMerge w:val="restart"/>
            <w:tcBorders>
              <w:top w:val="single" w:sz="4" w:space="0" w:color="auto"/>
              <w:left w:val="single" w:sz="4" w:space="0" w:color="auto"/>
              <w:bottom w:val="single" w:sz="4" w:space="0" w:color="auto"/>
              <w:right w:val="single" w:sz="4" w:space="0" w:color="auto"/>
            </w:tcBorders>
          </w:tcPr>
          <w:p w14:paraId="0626CD43"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Prestations </w:t>
            </w:r>
          </w:p>
        </w:tc>
        <w:tc>
          <w:tcPr>
            <w:tcW w:w="4591" w:type="dxa"/>
            <w:tcBorders>
              <w:top w:val="single" w:sz="4" w:space="0" w:color="auto"/>
              <w:left w:val="single" w:sz="4" w:space="0" w:color="auto"/>
              <w:bottom w:val="single" w:sz="4" w:space="0" w:color="auto"/>
              <w:right w:val="single" w:sz="4" w:space="0" w:color="auto"/>
            </w:tcBorders>
          </w:tcPr>
          <w:p w14:paraId="199D383E"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Montant des travaux en euros</w:t>
            </w:r>
          </w:p>
        </w:tc>
      </w:tr>
      <w:tr w:rsidR="00B95705" w:rsidRPr="00BF00B3" w14:paraId="3ACE27B7" w14:textId="77777777" w:rsidTr="00A82F3E">
        <w:trPr>
          <w:cantSplit/>
        </w:trPr>
        <w:tc>
          <w:tcPr>
            <w:tcW w:w="3898" w:type="dxa"/>
            <w:vMerge/>
            <w:tcBorders>
              <w:top w:val="single" w:sz="4" w:space="0" w:color="auto"/>
              <w:left w:val="single" w:sz="4" w:space="0" w:color="auto"/>
              <w:bottom w:val="single" w:sz="4" w:space="0" w:color="auto"/>
              <w:right w:val="single" w:sz="4" w:space="0" w:color="auto"/>
            </w:tcBorders>
            <w:vAlign w:val="center"/>
          </w:tcPr>
          <w:p w14:paraId="2DE5BFE5" w14:textId="77777777" w:rsidR="00B95705" w:rsidRPr="00BF00B3" w:rsidRDefault="00B95705" w:rsidP="00B95705">
            <w:pPr>
              <w:spacing w:after="120" w:line="240" w:lineRule="auto"/>
              <w:rPr>
                <w:rFonts w:ascii="Arial" w:eastAsia="Times New Roman" w:hAnsi="Arial" w:cs="Arial"/>
                <w:b/>
                <w:sz w:val="20"/>
                <w:szCs w:val="20"/>
                <w:lang w:eastAsia="fr-FR"/>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61FF8988" w14:textId="77777777" w:rsidR="00B95705" w:rsidRPr="00BF00B3" w:rsidRDefault="00B95705" w:rsidP="00B95705">
            <w:pPr>
              <w:spacing w:after="120" w:line="240" w:lineRule="auto"/>
              <w:rPr>
                <w:rFonts w:ascii="Arial" w:eastAsia="Times New Roman" w:hAnsi="Arial" w:cs="Arial"/>
                <w:b/>
                <w:sz w:val="20"/>
                <w:szCs w:val="20"/>
                <w:lang w:eastAsia="fr-FR"/>
              </w:rPr>
            </w:pPr>
          </w:p>
        </w:tc>
        <w:tc>
          <w:tcPr>
            <w:tcW w:w="4591" w:type="dxa"/>
            <w:tcBorders>
              <w:top w:val="single" w:sz="4" w:space="0" w:color="auto"/>
              <w:left w:val="single" w:sz="4" w:space="0" w:color="auto"/>
              <w:bottom w:val="single" w:sz="4" w:space="0" w:color="auto"/>
              <w:right w:val="single" w:sz="4" w:space="0" w:color="auto"/>
            </w:tcBorders>
          </w:tcPr>
          <w:p w14:paraId="234C2257"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Hors TVA</w:t>
            </w:r>
          </w:p>
        </w:tc>
      </w:tr>
      <w:tr w:rsidR="00B95705" w:rsidRPr="00BF00B3" w14:paraId="32795DC3" w14:textId="77777777" w:rsidTr="00A82F3E">
        <w:tc>
          <w:tcPr>
            <w:tcW w:w="3898" w:type="dxa"/>
            <w:vMerge w:val="restart"/>
            <w:tcBorders>
              <w:top w:val="single" w:sz="4" w:space="0" w:color="auto"/>
              <w:left w:val="single" w:sz="4" w:space="0" w:color="auto"/>
              <w:right w:val="single" w:sz="4" w:space="0" w:color="auto"/>
            </w:tcBorders>
          </w:tcPr>
          <w:p w14:paraId="11D67598"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6B6A0116"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5CB8A406" w14:textId="77777777" w:rsidR="00B95705" w:rsidRPr="00BF00B3" w:rsidRDefault="00B95705" w:rsidP="00B95705">
            <w:pPr>
              <w:spacing w:after="120" w:line="240" w:lineRule="auto"/>
              <w:rPr>
                <w:rFonts w:ascii="Arial" w:eastAsia="Times New Roman" w:hAnsi="Arial" w:cs="Arial"/>
                <w:sz w:val="20"/>
                <w:szCs w:val="20"/>
                <w:lang w:eastAsia="fr-FR"/>
              </w:rPr>
            </w:pPr>
          </w:p>
        </w:tc>
      </w:tr>
      <w:tr w:rsidR="00B95705" w:rsidRPr="00BF00B3" w14:paraId="7F00279E" w14:textId="77777777" w:rsidTr="00A82F3E">
        <w:trPr>
          <w:trHeight w:val="416"/>
        </w:trPr>
        <w:tc>
          <w:tcPr>
            <w:tcW w:w="3898" w:type="dxa"/>
            <w:vMerge/>
            <w:tcBorders>
              <w:left w:val="single" w:sz="4" w:space="0" w:color="auto"/>
              <w:right w:val="single" w:sz="4" w:space="0" w:color="auto"/>
            </w:tcBorders>
          </w:tcPr>
          <w:p w14:paraId="750EC4AC"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529BFB96"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450F8222" w14:textId="77777777" w:rsidR="00B95705" w:rsidRPr="00BF00B3" w:rsidRDefault="00B95705" w:rsidP="00B95705">
            <w:pPr>
              <w:spacing w:after="120" w:line="240" w:lineRule="auto"/>
              <w:rPr>
                <w:rFonts w:ascii="Arial" w:eastAsia="Times New Roman" w:hAnsi="Arial" w:cs="Arial"/>
                <w:sz w:val="20"/>
                <w:szCs w:val="20"/>
                <w:lang w:eastAsia="fr-FR"/>
              </w:rPr>
            </w:pPr>
          </w:p>
        </w:tc>
      </w:tr>
      <w:tr w:rsidR="00B95705" w:rsidRPr="00BF00B3" w14:paraId="71D33215" w14:textId="77777777" w:rsidTr="00A82F3E">
        <w:tc>
          <w:tcPr>
            <w:tcW w:w="3898" w:type="dxa"/>
            <w:vMerge/>
            <w:tcBorders>
              <w:left w:val="single" w:sz="4" w:space="0" w:color="auto"/>
              <w:bottom w:val="single" w:sz="4" w:space="0" w:color="auto"/>
              <w:right w:val="single" w:sz="4" w:space="0" w:color="auto"/>
            </w:tcBorders>
          </w:tcPr>
          <w:p w14:paraId="43FCCD5D"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545F3117"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Total </w:t>
            </w:r>
            <w:proofErr w:type="spellStart"/>
            <w:r w:rsidRPr="00BF00B3">
              <w:rPr>
                <w:rFonts w:ascii="Arial" w:eastAsia="Times New Roman" w:hAnsi="Arial" w:cs="Arial"/>
                <w:sz w:val="20"/>
                <w:szCs w:val="20"/>
                <w:lang w:eastAsia="fr-FR"/>
              </w:rPr>
              <w:t>co-traitant</w:t>
            </w:r>
            <w:proofErr w:type="spellEnd"/>
          </w:p>
        </w:tc>
        <w:tc>
          <w:tcPr>
            <w:tcW w:w="4591" w:type="dxa"/>
            <w:tcBorders>
              <w:top w:val="single" w:sz="4" w:space="0" w:color="auto"/>
              <w:left w:val="single" w:sz="4" w:space="0" w:color="auto"/>
              <w:bottom w:val="single" w:sz="4" w:space="0" w:color="auto"/>
              <w:right w:val="single" w:sz="4" w:space="0" w:color="auto"/>
            </w:tcBorders>
          </w:tcPr>
          <w:p w14:paraId="62EB240F" w14:textId="77777777" w:rsidR="00B95705" w:rsidRPr="00BF00B3" w:rsidRDefault="00B95705" w:rsidP="00B95705">
            <w:pPr>
              <w:spacing w:after="120" w:line="240" w:lineRule="auto"/>
              <w:rPr>
                <w:rFonts w:ascii="Arial" w:eastAsia="Times New Roman" w:hAnsi="Arial" w:cs="Arial"/>
                <w:sz w:val="20"/>
                <w:szCs w:val="20"/>
                <w:lang w:eastAsia="fr-FR"/>
              </w:rPr>
            </w:pPr>
          </w:p>
        </w:tc>
      </w:tr>
    </w:tbl>
    <w:p w14:paraId="4E353947" w14:textId="77777777" w:rsidR="00B95705" w:rsidRPr="00BF00B3" w:rsidRDefault="00B95705" w:rsidP="00B95705">
      <w:pPr>
        <w:spacing w:after="120" w:line="240" w:lineRule="auto"/>
        <w:rPr>
          <w:rFonts w:ascii="Arial" w:eastAsia="Times New Roman" w:hAnsi="Arial" w:cs="Arial"/>
          <w:sz w:val="20"/>
          <w:szCs w:val="20"/>
          <w:lang w:eastAsia="fr-FR"/>
        </w:rPr>
      </w:pPr>
    </w:p>
    <w:p w14:paraId="6AE336FA" w14:textId="77777777" w:rsidR="00B95705" w:rsidRPr="00BF00B3" w:rsidRDefault="00B95705" w:rsidP="00B95705">
      <w:pPr>
        <w:spacing w:after="120" w:line="240" w:lineRule="auto"/>
        <w:rPr>
          <w:rFonts w:ascii="Arial" w:eastAsia="Times New Roman" w:hAnsi="Arial" w:cs="Arial"/>
          <w:sz w:val="20"/>
          <w:szCs w:val="20"/>
          <w:lang w:eastAsia="fr-FR"/>
        </w:rPr>
      </w:pPr>
    </w:p>
    <w:p w14:paraId="29C0FB06" w14:textId="77777777" w:rsidR="008A55D5" w:rsidRPr="00BF00B3" w:rsidRDefault="008A55D5">
      <w:pPr>
        <w:rPr>
          <w:rFonts w:ascii="Arial" w:hAnsi="Arial" w:cs="Arial"/>
          <w:sz w:val="20"/>
          <w:szCs w:val="20"/>
        </w:rPr>
      </w:pPr>
    </w:p>
    <w:sectPr w:rsidR="008A55D5" w:rsidRPr="00BF00B3" w:rsidSect="00A82F3E">
      <w:headerReference w:type="first" r:id="rId18"/>
      <w:footnotePr>
        <w:numRestart w:val="eachSect"/>
      </w:footnotePr>
      <w:pgSz w:w="16840" w:h="11907" w:orient="landscape" w:code="9"/>
      <w:pgMar w:top="1701" w:right="1134" w:bottom="1134"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C868AD" w14:textId="77777777" w:rsidR="00F50418" w:rsidRDefault="00F50418" w:rsidP="00B95705">
      <w:pPr>
        <w:spacing w:after="0" w:line="240" w:lineRule="auto"/>
      </w:pPr>
      <w:r>
        <w:separator/>
      </w:r>
    </w:p>
  </w:endnote>
  <w:endnote w:type="continuationSeparator" w:id="0">
    <w:p w14:paraId="15F14813" w14:textId="77777777" w:rsidR="00F50418" w:rsidRDefault="00F50418" w:rsidP="00B957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w:panose1 w:val="00000000000000000000"/>
    <w:charset w:val="00"/>
    <w:family w:val="roman"/>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905C9" w14:textId="77777777" w:rsidR="00F50418" w:rsidRDefault="00F50418">
    <w:pPr>
      <w:tabs>
        <w:tab w:val="left" w:pos="9216"/>
      </w:tabs>
      <w:ind w:left="1134" w:right="-1134"/>
      <w:rPr>
        <w:rFonts w:ascii="Bookman" w:hAnsi="Bookman"/>
      </w:rPr>
    </w:pPr>
    <w:r>
      <w:rPr>
        <w:rFonts w:ascii="Bookman" w:hAnsi="Bookman"/>
      </w:rPr>
      <w:t>I/92</w:t>
    </w:r>
    <w:r>
      <w:rPr>
        <w:rFonts w:ascii="Bookman" w:hAnsi="Bookman"/>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6722" w:type="dxa"/>
      <w:jc w:val="center"/>
      <w:tblLayout w:type="fixed"/>
      <w:tblCellMar>
        <w:left w:w="70" w:type="dxa"/>
        <w:right w:w="70" w:type="dxa"/>
      </w:tblCellMar>
      <w:tblLook w:val="0000" w:firstRow="0" w:lastRow="0" w:firstColumn="0" w:lastColumn="0" w:noHBand="0" w:noVBand="0"/>
    </w:tblPr>
    <w:tblGrid>
      <w:gridCol w:w="514"/>
      <w:gridCol w:w="550"/>
      <w:gridCol w:w="568"/>
      <w:gridCol w:w="566"/>
      <w:gridCol w:w="2251"/>
      <w:gridCol w:w="573"/>
      <w:gridCol w:w="566"/>
      <w:gridCol w:w="568"/>
      <w:gridCol w:w="566"/>
    </w:tblGrid>
    <w:tr w:rsidR="00F50418" w:rsidRPr="00A16A42" w14:paraId="71C4B620" w14:textId="77777777" w:rsidTr="00A82F3E">
      <w:trPr>
        <w:cantSplit/>
        <w:jc w:val="center"/>
      </w:trPr>
      <w:tc>
        <w:tcPr>
          <w:tcW w:w="514" w:type="dxa"/>
          <w:tcBorders>
            <w:top w:val="single" w:sz="12" w:space="0" w:color="auto"/>
            <w:left w:val="single" w:sz="12" w:space="0" w:color="auto"/>
            <w:bottom w:val="single" w:sz="12" w:space="0" w:color="auto"/>
            <w:right w:val="single" w:sz="12" w:space="0" w:color="auto"/>
          </w:tcBorders>
        </w:tcPr>
        <w:p w14:paraId="637A3545" w14:textId="77777777" w:rsidR="00F50418" w:rsidRPr="001F6D17" w:rsidRDefault="00F50418"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2</w:t>
          </w:r>
        </w:p>
      </w:tc>
      <w:tc>
        <w:tcPr>
          <w:tcW w:w="550" w:type="dxa"/>
          <w:tcBorders>
            <w:top w:val="single" w:sz="12" w:space="0" w:color="auto"/>
            <w:bottom w:val="single" w:sz="12" w:space="0" w:color="auto"/>
            <w:right w:val="single" w:sz="12" w:space="0" w:color="auto"/>
          </w:tcBorders>
        </w:tcPr>
        <w:p w14:paraId="625A90C6" w14:textId="77777777" w:rsidR="00F50418" w:rsidRPr="001F6D17" w:rsidRDefault="00F50418"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0</w:t>
          </w:r>
        </w:p>
      </w:tc>
      <w:tc>
        <w:tcPr>
          <w:tcW w:w="568" w:type="dxa"/>
          <w:tcBorders>
            <w:top w:val="single" w:sz="12" w:space="0" w:color="auto"/>
            <w:bottom w:val="single" w:sz="12" w:space="0" w:color="auto"/>
            <w:right w:val="single" w:sz="12" w:space="0" w:color="auto"/>
          </w:tcBorders>
        </w:tcPr>
        <w:p w14:paraId="4770EDAC" w14:textId="3D5D01D5" w:rsidR="00F50418" w:rsidRPr="001F6D17" w:rsidRDefault="00EA1208"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2</w:t>
          </w:r>
        </w:p>
      </w:tc>
      <w:tc>
        <w:tcPr>
          <w:tcW w:w="566" w:type="dxa"/>
          <w:tcBorders>
            <w:top w:val="single" w:sz="12" w:space="0" w:color="auto"/>
            <w:bottom w:val="single" w:sz="12" w:space="0" w:color="auto"/>
            <w:right w:val="single" w:sz="12" w:space="0" w:color="auto"/>
          </w:tcBorders>
        </w:tcPr>
        <w:p w14:paraId="525AAEFC" w14:textId="5DFA0B97" w:rsidR="00F50418" w:rsidRPr="001F6D17" w:rsidRDefault="001D62E2"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5</w:t>
          </w:r>
        </w:p>
      </w:tc>
      <w:tc>
        <w:tcPr>
          <w:tcW w:w="2251" w:type="dxa"/>
          <w:tcBorders>
            <w:top w:val="single" w:sz="12" w:space="0" w:color="auto"/>
            <w:bottom w:val="single" w:sz="12" w:space="0" w:color="auto"/>
            <w:right w:val="single" w:sz="12" w:space="0" w:color="auto"/>
          </w:tcBorders>
        </w:tcPr>
        <w:p w14:paraId="7BF7C8AB" w14:textId="2F9F4033" w:rsidR="00F50418" w:rsidRPr="001F6D17" w:rsidRDefault="00662B71"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SID-MED</w:t>
          </w:r>
        </w:p>
      </w:tc>
      <w:tc>
        <w:tcPr>
          <w:tcW w:w="573" w:type="dxa"/>
          <w:tcBorders>
            <w:top w:val="single" w:sz="12" w:space="0" w:color="auto"/>
            <w:left w:val="single" w:sz="12" w:space="0" w:color="auto"/>
            <w:bottom w:val="single" w:sz="12" w:space="0" w:color="auto"/>
            <w:right w:val="single" w:sz="12" w:space="0" w:color="auto"/>
          </w:tcBorders>
        </w:tcPr>
        <w:p w14:paraId="6BDA4121" w14:textId="732D3CA0" w:rsidR="00F50418" w:rsidRPr="00BC1A2E" w:rsidRDefault="00EA1208"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0</w:t>
          </w:r>
        </w:p>
      </w:tc>
      <w:tc>
        <w:tcPr>
          <w:tcW w:w="566" w:type="dxa"/>
          <w:tcBorders>
            <w:top w:val="single" w:sz="12" w:space="0" w:color="auto"/>
            <w:left w:val="single" w:sz="12" w:space="0" w:color="auto"/>
            <w:bottom w:val="single" w:sz="12" w:space="0" w:color="auto"/>
            <w:right w:val="single" w:sz="12" w:space="0" w:color="auto"/>
          </w:tcBorders>
        </w:tcPr>
        <w:p w14:paraId="2F017651" w14:textId="3107782A" w:rsidR="00F50418" w:rsidRPr="00BC1A2E" w:rsidRDefault="001D62E2" w:rsidP="005A1DF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2</w:t>
          </w:r>
        </w:p>
      </w:tc>
      <w:tc>
        <w:tcPr>
          <w:tcW w:w="568" w:type="dxa"/>
          <w:tcBorders>
            <w:top w:val="single" w:sz="12" w:space="0" w:color="auto"/>
            <w:left w:val="single" w:sz="12" w:space="0" w:color="auto"/>
            <w:bottom w:val="single" w:sz="12" w:space="0" w:color="auto"/>
            <w:right w:val="single" w:sz="12" w:space="0" w:color="auto"/>
          </w:tcBorders>
        </w:tcPr>
        <w:p w14:paraId="6624C77B" w14:textId="567147FF" w:rsidR="00F50418" w:rsidRPr="00BC1A2E" w:rsidRDefault="001D62E2" w:rsidP="005A1DF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0</w:t>
          </w:r>
        </w:p>
      </w:tc>
      <w:tc>
        <w:tcPr>
          <w:tcW w:w="566" w:type="dxa"/>
          <w:tcBorders>
            <w:top w:val="single" w:sz="12" w:space="0" w:color="auto"/>
            <w:bottom w:val="single" w:sz="12" w:space="0" w:color="auto"/>
            <w:right w:val="single" w:sz="12" w:space="0" w:color="auto"/>
          </w:tcBorders>
        </w:tcPr>
        <w:p w14:paraId="2C05B385" w14:textId="44934570" w:rsidR="00F50418" w:rsidRPr="00BC1A2E" w:rsidRDefault="001D62E2" w:rsidP="005A1DF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0</w:t>
          </w:r>
        </w:p>
      </w:tc>
    </w:tr>
  </w:tbl>
  <w:p w14:paraId="228BEE66" w14:textId="3483243E" w:rsidR="00F50418" w:rsidRPr="00651E37" w:rsidRDefault="002239C8" w:rsidP="005E1E0D">
    <w:pPr>
      <w:pStyle w:val="Pieddepage"/>
      <w:tabs>
        <w:tab w:val="clear" w:pos="4536"/>
        <w:tab w:val="right" w:pos="8931"/>
      </w:tabs>
      <w:ind w:hanging="426"/>
      <w:jc w:val="center"/>
      <w:rPr>
        <w:rFonts w:ascii="Arial" w:hAnsi="Arial" w:cs="Arial"/>
      </w:rPr>
    </w:pPr>
    <w:r w:rsidRPr="00651E37">
      <w:rPr>
        <w:rFonts w:ascii="Arial" w:hAnsi="Arial" w:cs="Arial"/>
        <w:sz w:val="16"/>
        <w:szCs w:val="16"/>
      </w:rPr>
      <w:fldChar w:fldCharType="begin"/>
    </w:r>
    <w:r w:rsidRPr="00651E37">
      <w:rPr>
        <w:rFonts w:ascii="Arial" w:hAnsi="Arial" w:cs="Arial"/>
        <w:sz w:val="16"/>
        <w:szCs w:val="16"/>
      </w:rPr>
      <w:instrText xml:space="preserve"> FILENAME   \* MERGEFORMAT </w:instrText>
    </w:r>
    <w:r w:rsidRPr="00651E37">
      <w:rPr>
        <w:rFonts w:ascii="Arial" w:hAnsi="Arial" w:cs="Arial"/>
        <w:sz w:val="16"/>
        <w:szCs w:val="16"/>
      </w:rPr>
      <w:fldChar w:fldCharType="separate"/>
    </w:r>
    <w:r w:rsidR="00662B71">
      <w:rPr>
        <w:rFonts w:ascii="Arial" w:hAnsi="Arial" w:cs="Arial"/>
        <w:noProof/>
        <w:sz w:val="16"/>
        <w:szCs w:val="16"/>
      </w:rPr>
      <w:t>2025-0200 - AE.docx</w:t>
    </w:r>
    <w:r w:rsidRPr="00651E37">
      <w:rPr>
        <w:rFonts w:ascii="Arial" w:hAnsi="Arial" w:cs="Arial"/>
        <w:sz w:val="16"/>
        <w:szCs w:val="16"/>
      </w:rPr>
      <w:fldChar w:fldCharType="end"/>
    </w:r>
    <w:r w:rsidR="00C13E99">
      <w:rPr>
        <w:rFonts w:ascii="Arial" w:hAnsi="Arial" w:cs="Arial"/>
        <w:sz w:val="16"/>
        <w:szCs w:val="16"/>
      </w:rPr>
      <w:t xml:space="preserve"> </w:t>
    </w:r>
    <w:r w:rsidR="00F50418" w:rsidRPr="00651E37">
      <w:rPr>
        <w:rFonts w:ascii="Arial" w:hAnsi="Arial" w:cs="Arial"/>
        <w:sz w:val="16"/>
        <w:szCs w:val="16"/>
      </w:rPr>
      <w:t>V</w:t>
    </w:r>
    <w:sdt>
      <w:sdtPr>
        <w:rPr>
          <w:rFonts w:ascii="Arial" w:hAnsi="Arial" w:cs="Arial"/>
          <w:sz w:val="16"/>
          <w:szCs w:val="16"/>
        </w:rPr>
        <w:alias w:val="Version du document"/>
        <w:tag w:val="Version_x0020_du_x0020_document"/>
        <w:id w:val="1798335422"/>
        <w:placeholder>
          <w:docPart w:val="8293DAA1CC2A469E90EDC7E5032C2C92"/>
        </w:placeholder>
        <w:dataBinding w:prefixMappings="xmlns:ns0='http://schemas.microsoft.com/office/2006/metadata/properties' xmlns:ns1='http://www.w3.org/2001/XMLSchema-instance' xmlns:ns2='http://schemas.microsoft.com/office/infopath/2007/PartnerControls' xmlns:ns3='28939810-4282-4d85-9f62-e6db0f2f4c3a' xmlns:ns4='http://schemas.microsoft.com/sharepoint/v4' xmlns:ns5='62366849-cc06-4d75-95a6-787f40761baf' " w:xpath="/ns0:properties[1]/documentManagement[1]/ns3:Version_x0020_du_x0020_document[1]" w:storeItemID="{F039FEF9-BECA-455B-ABEA-F9442E0C1D70}"/>
        <w:text/>
      </w:sdtPr>
      <w:sdtEndPr/>
      <w:sdtContent>
        <w:r w:rsidR="00761FBC">
          <w:rPr>
            <w:rFonts w:ascii="Arial" w:hAnsi="Arial" w:cs="Arial"/>
            <w:sz w:val="16"/>
            <w:szCs w:val="16"/>
          </w:rPr>
          <w:t>1.0</w:t>
        </w:r>
      </w:sdtContent>
    </w:sdt>
    <w:r w:rsidR="00F50418" w:rsidRPr="00651E37">
      <w:rPr>
        <w:rFonts w:ascii="Arial" w:hAnsi="Arial" w:cs="Arial"/>
        <w:sz w:val="16"/>
        <w:szCs w:val="16"/>
      </w:rPr>
      <w:tab/>
    </w:r>
    <w:r w:rsidR="00F50418" w:rsidRPr="00651E37">
      <w:rPr>
        <w:rStyle w:val="Numrodepage"/>
        <w:rFonts w:ascii="Arial" w:hAnsi="Arial" w:cs="Arial"/>
      </w:rPr>
      <w:fldChar w:fldCharType="begin"/>
    </w:r>
    <w:r w:rsidR="00F50418" w:rsidRPr="00651E37">
      <w:rPr>
        <w:rStyle w:val="Numrodepage"/>
        <w:rFonts w:ascii="Arial" w:hAnsi="Arial" w:cs="Arial"/>
      </w:rPr>
      <w:instrText xml:space="preserve"> PAGE </w:instrText>
    </w:r>
    <w:r w:rsidR="00F50418" w:rsidRPr="00651E37">
      <w:rPr>
        <w:rStyle w:val="Numrodepage"/>
        <w:rFonts w:ascii="Arial" w:hAnsi="Arial" w:cs="Arial"/>
      </w:rPr>
      <w:fldChar w:fldCharType="separate"/>
    </w:r>
    <w:r w:rsidR="00662B71">
      <w:rPr>
        <w:rStyle w:val="Numrodepage"/>
        <w:rFonts w:ascii="Arial" w:hAnsi="Arial" w:cs="Arial"/>
        <w:noProof/>
      </w:rPr>
      <w:t>3</w:t>
    </w:r>
    <w:r w:rsidR="00F50418" w:rsidRPr="00651E37">
      <w:rPr>
        <w:rStyle w:val="Numrodepage"/>
        <w:rFonts w:ascii="Arial" w:hAnsi="Arial" w:cs="Arial"/>
      </w:rPr>
      <w:fldChar w:fldCharType="end"/>
    </w:r>
    <w:r w:rsidR="00F50418" w:rsidRPr="00651E37">
      <w:rPr>
        <w:rStyle w:val="Numrodepage"/>
        <w:rFonts w:ascii="Arial" w:hAnsi="Arial" w:cs="Arial"/>
      </w:rPr>
      <w:t>/</w:t>
    </w:r>
    <w:r w:rsidR="00F50418" w:rsidRPr="00651E37">
      <w:rPr>
        <w:rStyle w:val="Numrodepage"/>
        <w:rFonts w:ascii="Arial" w:hAnsi="Arial" w:cs="Arial"/>
      </w:rPr>
      <w:fldChar w:fldCharType="begin"/>
    </w:r>
    <w:r w:rsidR="00F50418" w:rsidRPr="00651E37">
      <w:rPr>
        <w:rStyle w:val="Numrodepage"/>
        <w:rFonts w:ascii="Arial" w:hAnsi="Arial" w:cs="Arial"/>
      </w:rPr>
      <w:instrText xml:space="preserve"> NUMPAGES </w:instrText>
    </w:r>
    <w:r w:rsidR="00F50418" w:rsidRPr="00651E37">
      <w:rPr>
        <w:rStyle w:val="Numrodepage"/>
        <w:rFonts w:ascii="Arial" w:hAnsi="Arial" w:cs="Arial"/>
      </w:rPr>
      <w:fldChar w:fldCharType="separate"/>
    </w:r>
    <w:r w:rsidR="00662B71">
      <w:rPr>
        <w:rStyle w:val="Numrodepage"/>
        <w:rFonts w:ascii="Arial" w:hAnsi="Arial" w:cs="Arial"/>
        <w:noProof/>
      </w:rPr>
      <w:t>9</w:t>
    </w:r>
    <w:r w:rsidR="00F50418" w:rsidRPr="00651E37">
      <w:rPr>
        <w:rStyle w:val="Numrodepage"/>
        <w:rFonts w:ascii="Arial" w:hAnsi="Arial" w:cs="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6722" w:type="dxa"/>
      <w:jc w:val="center"/>
      <w:tblLayout w:type="fixed"/>
      <w:tblCellMar>
        <w:left w:w="70" w:type="dxa"/>
        <w:right w:w="70" w:type="dxa"/>
      </w:tblCellMar>
      <w:tblLook w:val="0000" w:firstRow="0" w:lastRow="0" w:firstColumn="0" w:lastColumn="0" w:noHBand="0" w:noVBand="0"/>
    </w:tblPr>
    <w:tblGrid>
      <w:gridCol w:w="514"/>
      <w:gridCol w:w="550"/>
      <w:gridCol w:w="568"/>
      <w:gridCol w:w="566"/>
      <w:gridCol w:w="2251"/>
      <w:gridCol w:w="573"/>
      <w:gridCol w:w="566"/>
      <w:gridCol w:w="568"/>
      <w:gridCol w:w="566"/>
    </w:tblGrid>
    <w:tr w:rsidR="00F50418" w:rsidRPr="00A16A42" w14:paraId="461F0221" w14:textId="77777777" w:rsidTr="00FE219D">
      <w:trPr>
        <w:cantSplit/>
        <w:jc w:val="center"/>
      </w:trPr>
      <w:tc>
        <w:tcPr>
          <w:tcW w:w="514" w:type="dxa"/>
          <w:tcBorders>
            <w:top w:val="single" w:sz="12" w:space="0" w:color="auto"/>
            <w:left w:val="single" w:sz="12" w:space="0" w:color="auto"/>
            <w:bottom w:val="single" w:sz="12" w:space="0" w:color="auto"/>
            <w:right w:val="single" w:sz="12" w:space="0" w:color="auto"/>
          </w:tcBorders>
        </w:tcPr>
        <w:p w14:paraId="3875D249" w14:textId="77777777" w:rsidR="00F50418" w:rsidRPr="001F6D17" w:rsidRDefault="00F50418"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2</w:t>
          </w:r>
        </w:p>
      </w:tc>
      <w:tc>
        <w:tcPr>
          <w:tcW w:w="550" w:type="dxa"/>
          <w:tcBorders>
            <w:top w:val="single" w:sz="12" w:space="0" w:color="auto"/>
            <w:bottom w:val="single" w:sz="12" w:space="0" w:color="auto"/>
            <w:right w:val="single" w:sz="12" w:space="0" w:color="auto"/>
          </w:tcBorders>
        </w:tcPr>
        <w:p w14:paraId="1B110F91" w14:textId="77777777" w:rsidR="00F50418" w:rsidRPr="001F6D17" w:rsidRDefault="00F50418"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0</w:t>
          </w:r>
        </w:p>
      </w:tc>
      <w:tc>
        <w:tcPr>
          <w:tcW w:w="568" w:type="dxa"/>
          <w:tcBorders>
            <w:top w:val="single" w:sz="12" w:space="0" w:color="auto"/>
            <w:bottom w:val="single" w:sz="12" w:space="0" w:color="auto"/>
            <w:right w:val="single" w:sz="12" w:space="0" w:color="auto"/>
          </w:tcBorders>
        </w:tcPr>
        <w:p w14:paraId="788EE75E" w14:textId="3523FDCB" w:rsidR="00F50418" w:rsidRPr="001F6D17" w:rsidRDefault="00EA1208"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2</w:t>
          </w:r>
        </w:p>
      </w:tc>
      <w:tc>
        <w:tcPr>
          <w:tcW w:w="566" w:type="dxa"/>
          <w:tcBorders>
            <w:top w:val="single" w:sz="12" w:space="0" w:color="auto"/>
            <w:bottom w:val="single" w:sz="12" w:space="0" w:color="auto"/>
            <w:right w:val="single" w:sz="12" w:space="0" w:color="auto"/>
          </w:tcBorders>
        </w:tcPr>
        <w:p w14:paraId="1D4EFC1C" w14:textId="61B315B3" w:rsidR="00F50418" w:rsidRPr="001F6D17" w:rsidRDefault="001D62E2"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5</w:t>
          </w:r>
        </w:p>
      </w:tc>
      <w:tc>
        <w:tcPr>
          <w:tcW w:w="2251" w:type="dxa"/>
          <w:tcBorders>
            <w:top w:val="single" w:sz="12" w:space="0" w:color="auto"/>
            <w:bottom w:val="single" w:sz="12" w:space="0" w:color="auto"/>
            <w:right w:val="single" w:sz="12" w:space="0" w:color="auto"/>
          </w:tcBorders>
        </w:tcPr>
        <w:p w14:paraId="7A2A747E" w14:textId="2B052113" w:rsidR="00F50418" w:rsidRPr="001F6D17" w:rsidRDefault="00E500FE"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SID-MED</w:t>
          </w:r>
        </w:p>
      </w:tc>
      <w:tc>
        <w:tcPr>
          <w:tcW w:w="573" w:type="dxa"/>
          <w:tcBorders>
            <w:top w:val="single" w:sz="12" w:space="0" w:color="auto"/>
            <w:left w:val="single" w:sz="12" w:space="0" w:color="auto"/>
            <w:bottom w:val="single" w:sz="12" w:space="0" w:color="auto"/>
            <w:right w:val="single" w:sz="12" w:space="0" w:color="auto"/>
          </w:tcBorders>
        </w:tcPr>
        <w:p w14:paraId="49C3FA10" w14:textId="2F4AAA4D" w:rsidR="00F50418" w:rsidRPr="00BC1A2E" w:rsidRDefault="00EA1208"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0</w:t>
          </w:r>
        </w:p>
      </w:tc>
      <w:tc>
        <w:tcPr>
          <w:tcW w:w="566" w:type="dxa"/>
          <w:tcBorders>
            <w:top w:val="single" w:sz="12" w:space="0" w:color="auto"/>
            <w:left w:val="single" w:sz="12" w:space="0" w:color="auto"/>
            <w:bottom w:val="single" w:sz="12" w:space="0" w:color="auto"/>
            <w:right w:val="single" w:sz="12" w:space="0" w:color="auto"/>
          </w:tcBorders>
        </w:tcPr>
        <w:p w14:paraId="7E5D0E0D" w14:textId="2A2FDCA2" w:rsidR="00F50418" w:rsidRPr="00BC1A2E" w:rsidRDefault="001D62E2" w:rsidP="00761FBC">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2</w:t>
          </w:r>
        </w:p>
      </w:tc>
      <w:tc>
        <w:tcPr>
          <w:tcW w:w="568" w:type="dxa"/>
          <w:tcBorders>
            <w:top w:val="single" w:sz="12" w:space="0" w:color="auto"/>
            <w:left w:val="single" w:sz="12" w:space="0" w:color="auto"/>
            <w:bottom w:val="single" w:sz="12" w:space="0" w:color="auto"/>
            <w:right w:val="single" w:sz="12" w:space="0" w:color="auto"/>
          </w:tcBorders>
        </w:tcPr>
        <w:p w14:paraId="52F10B8C" w14:textId="63FDE590" w:rsidR="00F50418" w:rsidRPr="00BC1A2E" w:rsidRDefault="001D62E2"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0</w:t>
          </w:r>
        </w:p>
      </w:tc>
      <w:tc>
        <w:tcPr>
          <w:tcW w:w="566" w:type="dxa"/>
          <w:tcBorders>
            <w:top w:val="single" w:sz="12" w:space="0" w:color="auto"/>
            <w:bottom w:val="single" w:sz="12" w:space="0" w:color="auto"/>
            <w:right w:val="single" w:sz="12" w:space="0" w:color="auto"/>
          </w:tcBorders>
        </w:tcPr>
        <w:p w14:paraId="0454D93F" w14:textId="2BD2EFD8" w:rsidR="00F50418" w:rsidRPr="00BC1A2E" w:rsidRDefault="001D62E2"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0</w:t>
          </w:r>
        </w:p>
      </w:tc>
    </w:tr>
  </w:tbl>
  <w:p w14:paraId="2EA18754" w14:textId="5E785011" w:rsidR="00F50418" w:rsidRPr="00B628B3" w:rsidRDefault="009D7A3D" w:rsidP="00B628B3">
    <w:pPr>
      <w:pStyle w:val="Pieddepage"/>
      <w:tabs>
        <w:tab w:val="clear" w:pos="4536"/>
        <w:tab w:val="right" w:pos="8931"/>
      </w:tabs>
      <w:ind w:hanging="426"/>
      <w:jc w:val="center"/>
    </w:pPr>
    <w:r>
      <w:rPr>
        <w:rFonts w:ascii="Times New Roman" w:hAnsi="Times New Roman"/>
        <w:sz w:val="16"/>
        <w:szCs w:val="16"/>
      </w:rPr>
      <w:fldChar w:fldCharType="begin"/>
    </w:r>
    <w:r>
      <w:rPr>
        <w:rFonts w:ascii="Times New Roman" w:hAnsi="Times New Roman"/>
        <w:sz w:val="16"/>
        <w:szCs w:val="16"/>
      </w:rPr>
      <w:instrText xml:space="preserve"> FILENAME   \* MERGEFORMAT </w:instrText>
    </w:r>
    <w:r>
      <w:rPr>
        <w:rFonts w:ascii="Times New Roman" w:hAnsi="Times New Roman"/>
        <w:sz w:val="16"/>
        <w:szCs w:val="16"/>
      </w:rPr>
      <w:fldChar w:fldCharType="separate"/>
    </w:r>
    <w:r w:rsidR="00662B71">
      <w:rPr>
        <w:rFonts w:ascii="Times New Roman" w:hAnsi="Times New Roman"/>
        <w:noProof/>
        <w:sz w:val="16"/>
        <w:szCs w:val="16"/>
      </w:rPr>
      <w:t>2025-0200 - AE.docx</w:t>
    </w:r>
    <w:r>
      <w:rPr>
        <w:rFonts w:ascii="Times New Roman" w:hAnsi="Times New Roman"/>
        <w:sz w:val="16"/>
        <w:szCs w:val="16"/>
      </w:rPr>
      <w:fldChar w:fldCharType="end"/>
    </w:r>
    <w:r w:rsidR="00761FBC">
      <w:rPr>
        <w:rFonts w:ascii="Times New Roman" w:hAnsi="Times New Roman"/>
        <w:sz w:val="16"/>
        <w:szCs w:val="16"/>
      </w:rPr>
      <w:t xml:space="preserve"> </w:t>
    </w:r>
    <w:r w:rsidR="00F50418">
      <w:rPr>
        <w:rFonts w:ascii="Times New Roman" w:hAnsi="Times New Roman"/>
        <w:sz w:val="16"/>
        <w:szCs w:val="16"/>
      </w:rPr>
      <w:t>V</w:t>
    </w:r>
    <w:sdt>
      <w:sdtPr>
        <w:rPr>
          <w:rFonts w:ascii="Times New Roman" w:hAnsi="Times New Roman"/>
          <w:sz w:val="16"/>
          <w:szCs w:val="16"/>
        </w:rPr>
        <w:alias w:val="Version du document"/>
        <w:tag w:val="Version_x0020_du_x0020_document"/>
        <w:id w:val="1376352127"/>
        <w:placeholder>
          <w:docPart w:val="42CFFF84FC29497FA3445A630F68C38C"/>
        </w:placeholder>
        <w:dataBinding w:prefixMappings="xmlns:ns0='http://schemas.microsoft.com/office/2006/metadata/properties' xmlns:ns1='http://www.w3.org/2001/XMLSchema-instance' xmlns:ns2='http://schemas.microsoft.com/office/infopath/2007/PartnerControls' xmlns:ns3='28939810-4282-4d85-9f62-e6db0f2f4c3a' xmlns:ns4='http://schemas.microsoft.com/sharepoint/v4' xmlns:ns5='62366849-cc06-4d75-95a6-787f40761baf' " w:xpath="/ns0:properties[1]/documentManagement[1]/ns3:Version_x0020_du_x0020_document[1]" w:storeItemID="{F039FEF9-BECA-455B-ABEA-F9442E0C1D70}"/>
        <w:text/>
      </w:sdtPr>
      <w:sdtEndPr/>
      <w:sdtContent>
        <w:r w:rsidR="00761FBC">
          <w:rPr>
            <w:rFonts w:ascii="Times New Roman" w:hAnsi="Times New Roman"/>
            <w:sz w:val="16"/>
            <w:szCs w:val="16"/>
          </w:rPr>
          <w:t>1</w:t>
        </w:r>
        <w:r w:rsidR="00F41418">
          <w:rPr>
            <w:rFonts w:ascii="Times New Roman" w:hAnsi="Times New Roman"/>
            <w:sz w:val="16"/>
            <w:szCs w:val="16"/>
          </w:rPr>
          <w:t>.0</w:t>
        </w:r>
      </w:sdtContent>
    </w:sdt>
    <w:r w:rsidR="00F50418" w:rsidRPr="00A30899">
      <w:rPr>
        <w:rFonts w:ascii="Times New Roman" w:hAnsi="Times New Roman"/>
        <w:sz w:val="16"/>
        <w:szCs w:val="16"/>
      </w:rPr>
      <w:tab/>
    </w:r>
    <w:r w:rsidR="00F50418">
      <w:rPr>
        <w:rStyle w:val="Numrodepage"/>
      </w:rPr>
      <w:fldChar w:fldCharType="begin"/>
    </w:r>
    <w:r w:rsidR="00F50418" w:rsidRPr="00A30899">
      <w:rPr>
        <w:rStyle w:val="Numrodepage"/>
      </w:rPr>
      <w:instrText xml:space="preserve"> PAGE </w:instrText>
    </w:r>
    <w:r w:rsidR="00F50418">
      <w:rPr>
        <w:rStyle w:val="Numrodepage"/>
      </w:rPr>
      <w:fldChar w:fldCharType="separate"/>
    </w:r>
    <w:r w:rsidR="00662B71">
      <w:rPr>
        <w:rStyle w:val="Numrodepage"/>
        <w:noProof/>
      </w:rPr>
      <w:t>9</w:t>
    </w:r>
    <w:r w:rsidR="00F50418">
      <w:rPr>
        <w:rStyle w:val="Numrodepage"/>
      </w:rPr>
      <w:fldChar w:fldCharType="end"/>
    </w:r>
    <w:r w:rsidR="00F50418" w:rsidRPr="00A30899">
      <w:rPr>
        <w:rStyle w:val="Numrodepage"/>
      </w:rPr>
      <w:t>/</w:t>
    </w:r>
    <w:r w:rsidR="00F50418">
      <w:rPr>
        <w:rStyle w:val="Numrodepage"/>
      </w:rPr>
      <w:fldChar w:fldCharType="begin"/>
    </w:r>
    <w:r w:rsidR="00F50418" w:rsidRPr="00A30899">
      <w:rPr>
        <w:rStyle w:val="Numrodepage"/>
      </w:rPr>
      <w:instrText xml:space="preserve"> NUMPAGES </w:instrText>
    </w:r>
    <w:r w:rsidR="00F50418">
      <w:rPr>
        <w:rStyle w:val="Numrodepage"/>
      </w:rPr>
      <w:fldChar w:fldCharType="separate"/>
    </w:r>
    <w:r w:rsidR="00662B71">
      <w:rPr>
        <w:rStyle w:val="Numrodepage"/>
        <w:noProof/>
      </w:rPr>
      <w:t>9</w:t>
    </w:r>
    <w:r w:rsidR="00F50418">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3DA562" w14:textId="77777777" w:rsidR="00F50418" w:rsidRDefault="00F50418" w:rsidP="00B95705">
      <w:pPr>
        <w:spacing w:after="0" w:line="240" w:lineRule="auto"/>
      </w:pPr>
      <w:r>
        <w:separator/>
      </w:r>
    </w:p>
  </w:footnote>
  <w:footnote w:type="continuationSeparator" w:id="0">
    <w:p w14:paraId="4960D38E" w14:textId="77777777" w:rsidR="00F50418" w:rsidRDefault="00F50418" w:rsidP="00B95705">
      <w:pPr>
        <w:spacing w:after="0" w:line="240" w:lineRule="auto"/>
      </w:pPr>
      <w:r>
        <w:continuationSeparator/>
      </w:r>
    </w:p>
  </w:footnote>
  <w:footnote w:id="1">
    <w:p w14:paraId="0B1B3CE9" w14:textId="77777777" w:rsidR="00F50418" w:rsidRPr="00390658" w:rsidRDefault="00F50418" w:rsidP="00390658">
      <w:pPr>
        <w:pStyle w:val="Notedebasdepage"/>
        <w:spacing w:after="120"/>
        <w:rPr>
          <w:rFonts w:ascii="Arial" w:hAnsi="Arial" w:cs="Arial"/>
          <w:sz w:val="16"/>
          <w:szCs w:val="16"/>
        </w:rPr>
      </w:pPr>
      <w:r w:rsidRPr="00390658">
        <w:rPr>
          <w:rStyle w:val="Appelnotedebasdep"/>
          <w:rFonts w:ascii="Arial" w:hAnsi="Arial" w:cs="Arial"/>
          <w:sz w:val="16"/>
          <w:szCs w:val="16"/>
        </w:rPr>
        <w:footnoteRef/>
      </w:r>
      <w:r w:rsidRPr="00390658">
        <w:rPr>
          <w:rFonts w:ascii="Arial" w:hAnsi="Arial" w:cs="Arial"/>
          <w:sz w:val="16"/>
          <w:szCs w:val="16"/>
        </w:rPr>
        <w:t xml:space="preserve"> Voir annexe au cadre d'engagement, pour compléter cet article en cas de groupemen</w:t>
      </w:r>
      <w:bookmarkStart w:id="0" w:name="_GoBack"/>
      <w:bookmarkEnd w:id="0"/>
      <w:r w:rsidRPr="00390658">
        <w:rPr>
          <w:rFonts w:ascii="Arial" w:hAnsi="Arial" w:cs="Arial"/>
          <w:sz w:val="16"/>
          <w:szCs w:val="16"/>
        </w:rPr>
        <w:t>t</w:t>
      </w:r>
    </w:p>
  </w:footnote>
  <w:footnote w:id="2">
    <w:p w14:paraId="2EFC8027" w14:textId="77777777" w:rsidR="00F50418" w:rsidRDefault="00F50418" w:rsidP="00390658">
      <w:pPr>
        <w:pStyle w:val="Notedebasdepage"/>
        <w:spacing w:after="120"/>
      </w:pPr>
      <w:r w:rsidRPr="00390658">
        <w:rPr>
          <w:rStyle w:val="Appelnotedebasdep"/>
          <w:rFonts w:ascii="Arial" w:hAnsi="Arial" w:cs="Arial"/>
          <w:sz w:val="16"/>
          <w:szCs w:val="16"/>
        </w:rPr>
        <w:footnoteRef/>
      </w:r>
      <w:r w:rsidRPr="00390658">
        <w:rPr>
          <w:rFonts w:ascii="Arial" w:hAnsi="Arial" w:cs="Arial"/>
          <w:sz w:val="16"/>
          <w:szCs w:val="16"/>
        </w:rPr>
        <w:t xml:space="preserve">  A préciser par le candidat</w:t>
      </w:r>
    </w:p>
  </w:footnote>
  <w:footnote w:id="3">
    <w:p w14:paraId="4D7A04D1" w14:textId="77777777" w:rsidR="00F50418" w:rsidRDefault="00F50418" w:rsidP="00416A83">
      <w:pPr>
        <w:pStyle w:val="Notedebasdepage"/>
        <w:spacing w:after="120"/>
      </w:pPr>
      <w:r w:rsidRPr="00390658">
        <w:rPr>
          <w:rStyle w:val="Appelnotedebasdep"/>
          <w:rFonts w:ascii="Arial" w:hAnsi="Arial" w:cs="Arial"/>
          <w:sz w:val="16"/>
          <w:szCs w:val="16"/>
        </w:rPr>
        <w:footnoteRef/>
      </w:r>
      <w:r w:rsidRPr="00390658">
        <w:rPr>
          <w:rFonts w:ascii="Arial" w:hAnsi="Arial" w:cs="Arial"/>
          <w:sz w:val="16"/>
          <w:szCs w:val="16"/>
        </w:rPr>
        <w:t xml:space="preserve">  A préciser par le candidat</w:t>
      </w:r>
    </w:p>
  </w:footnote>
  <w:footnote w:id="4">
    <w:p w14:paraId="27CD12EA" w14:textId="77777777" w:rsidR="00F50418" w:rsidRPr="00390658" w:rsidRDefault="00F50418" w:rsidP="001374A6">
      <w:pPr>
        <w:pStyle w:val="Notedebasdepage"/>
        <w:spacing w:after="120"/>
        <w:jc w:val="both"/>
        <w:rPr>
          <w:rFonts w:ascii="Arial" w:hAnsi="Arial" w:cs="Arial"/>
          <w:sz w:val="16"/>
          <w:szCs w:val="16"/>
        </w:rPr>
      </w:pPr>
      <w:r w:rsidRPr="00390658">
        <w:rPr>
          <w:rStyle w:val="Appelnotedebasdep"/>
          <w:rFonts w:ascii="Arial" w:hAnsi="Arial" w:cs="Arial"/>
          <w:sz w:val="16"/>
          <w:szCs w:val="16"/>
        </w:rPr>
        <w:footnoteRef/>
      </w:r>
      <w:r w:rsidRPr="00390658">
        <w:rPr>
          <w:rFonts w:ascii="Arial" w:hAnsi="Arial" w:cs="Arial"/>
          <w:sz w:val="16"/>
          <w:szCs w:val="16"/>
        </w:rPr>
        <w:t xml:space="preserve"> Déduire éventuellement la part de sous</w:t>
      </w:r>
      <w:r>
        <w:rPr>
          <w:rFonts w:ascii="Arial" w:hAnsi="Arial" w:cs="Arial"/>
          <w:sz w:val="16"/>
          <w:szCs w:val="16"/>
        </w:rPr>
        <w:t>-</w:t>
      </w:r>
      <w:r w:rsidRPr="00390658">
        <w:rPr>
          <w:rFonts w:ascii="Arial" w:hAnsi="Arial" w:cs="Arial"/>
          <w:sz w:val="16"/>
          <w:szCs w:val="16"/>
        </w:rPr>
        <w:t>traitance envisagée si elle n’a pas été déclarée en annexe au présent acte d’engagement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7716A" w14:textId="77777777" w:rsidR="00F50418" w:rsidRDefault="00F50418">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ind w:left="9356" w:right="-1134"/>
      <w:rPr>
        <w:rFonts w:ascii="Bookman" w:hAnsi="Bookman"/>
      </w:rPr>
    </w:pPr>
    <w:r>
      <w:rPr>
        <w:rFonts w:ascii="Bookman" w:hAnsi="Bookman"/>
      </w:rPr>
      <w:t xml:space="preserve">A.E. </w:t>
    </w:r>
    <w:r>
      <w:rPr>
        <w:rFonts w:ascii="Bookman" w:hAnsi="Bookman"/>
      </w:rPr>
      <w:fldChar w:fldCharType="begin"/>
    </w:r>
    <w:r>
      <w:rPr>
        <w:rFonts w:ascii="Bookman" w:hAnsi="Bookman"/>
      </w:rPr>
      <w:instrText>PAGE</w:instrText>
    </w:r>
    <w:r>
      <w:rPr>
        <w:rFonts w:ascii="Bookman" w:hAnsi="Bookman"/>
      </w:rPr>
      <w:fldChar w:fldCharType="separate"/>
    </w:r>
    <w:r>
      <w:rPr>
        <w:rFonts w:ascii="Bookman" w:hAnsi="Bookman"/>
        <w:noProof/>
      </w:rPr>
      <w:t>12</w:t>
    </w:r>
    <w:r>
      <w:rPr>
        <w:rFonts w:ascii="Bookman" w:hAnsi="Bookman"/>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0BB10D" w14:textId="0A71994D" w:rsidR="000929C5" w:rsidRDefault="000929C5" w:rsidP="000929C5">
    <w:pPr>
      <w:pStyle w:val="En-tte"/>
      <w:jc w:val="center"/>
      <w:rPr>
        <w:sz w:val="16"/>
      </w:rPr>
    </w:pPr>
    <w:r>
      <w:rPr>
        <w:rFonts w:ascii="Marianne" w:hAnsi="Marianne"/>
        <w:noProof/>
        <w:sz w:val="20"/>
        <w:lang w:eastAsia="fr-FR"/>
      </w:rPr>
      <w:drawing>
        <wp:anchor distT="0" distB="0" distL="114300" distR="114300" simplePos="0" relativeHeight="251658752" behindDoc="1" locked="0" layoutInCell="1" allowOverlap="0" wp14:anchorId="241F4F71" wp14:editId="4F238B99">
          <wp:simplePos x="0" y="0"/>
          <wp:positionH relativeFrom="page">
            <wp:posOffset>90</wp:posOffset>
          </wp:positionH>
          <wp:positionV relativeFrom="page">
            <wp:posOffset>-491</wp:posOffset>
          </wp:positionV>
          <wp:extent cx="7555952" cy="1693628"/>
          <wp:effectExtent l="0" t="0" r="6985" b="190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rotWithShape="1">
                  <a:blip r:embed="rId1" cstate="print">
                    <a:extLst>
                      <a:ext uri="{28A0092B-C50C-407E-A947-70E740481C1C}">
                        <a14:useLocalDpi xmlns:a14="http://schemas.microsoft.com/office/drawing/2010/main" val="0"/>
                      </a:ext>
                    </a:extLst>
                  </a:blip>
                  <a:srcRect l="-2630" t="-223" r="2630" b="84381"/>
                  <a:stretch/>
                </pic:blipFill>
                <pic:spPr bwMode="auto">
                  <a:xfrm>
                    <a:off x="0" y="0"/>
                    <a:ext cx="7555952" cy="169362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5EF6FD7" w14:textId="77777777" w:rsidR="000929C5" w:rsidRDefault="000929C5" w:rsidP="000929C5">
    <w:pPr>
      <w:pStyle w:val="En-tte"/>
      <w:jc w:val="center"/>
      <w:rPr>
        <w:sz w:val="16"/>
      </w:rPr>
    </w:pPr>
  </w:p>
  <w:p w14:paraId="464F300B" w14:textId="77777777" w:rsidR="000929C5" w:rsidRDefault="000929C5" w:rsidP="000929C5">
    <w:pPr>
      <w:pStyle w:val="En-tte"/>
      <w:jc w:val="center"/>
      <w:rPr>
        <w:sz w:val="16"/>
      </w:rPr>
    </w:pPr>
  </w:p>
  <w:p w14:paraId="672B4561" w14:textId="77777777" w:rsidR="000929C5" w:rsidRDefault="000929C5" w:rsidP="000929C5">
    <w:pPr>
      <w:pStyle w:val="En-tte"/>
      <w:jc w:val="center"/>
      <w:rPr>
        <w:sz w:val="16"/>
      </w:rPr>
    </w:pPr>
  </w:p>
  <w:p w14:paraId="592CCBBE" w14:textId="77777777" w:rsidR="000929C5" w:rsidRDefault="000929C5" w:rsidP="000929C5">
    <w:pPr>
      <w:pStyle w:val="En-tte"/>
      <w:jc w:val="center"/>
      <w:rPr>
        <w:sz w:val="16"/>
      </w:rPr>
    </w:pPr>
  </w:p>
  <w:p w14:paraId="2143E3A9" w14:textId="7A9D9532" w:rsidR="00F50418" w:rsidRDefault="00F50418" w:rsidP="000929C5">
    <w:pPr>
      <w:pStyle w:val="En-tte"/>
      <w:jc w:val="center"/>
      <w:rPr>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06A24" w14:textId="77777777" w:rsidR="00F50418" w:rsidRDefault="00F50418">
    <w:pPr>
      <w:pStyle w:val="En-tte"/>
      <w:jc w:val="right"/>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1"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2" w15:restartNumberingAfterBreak="0">
    <w:nsid w:val="464E63AE"/>
    <w:multiLevelType w:val="hybridMultilevel"/>
    <w:tmpl w:val="5EE4C41C"/>
    <w:lvl w:ilvl="0" w:tplc="E30255FE">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900571C"/>
    <w:multiLevelType w:val="singleLevel"/>
    <w:tmpl w:val="437E9374"/>
    <w:lvl w:ilvl="0">
      <w:start w:val="247"/>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56C87D77"/>
    <w:multiLevelType w:val="hybridMultilevel"/>
    <w:tmpl w:val="8440EB04"/>
    <w:lvl w:ilvl="0" w:tplc="BB728D1A">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EBD3222"/>
    <w:multiLevelType w:val="singleLevel"/>
    <w:tmpl w:val="A044DABA"/>
    <w:lvl w:ilvl="0">
      <w:start w:val="2"/>
      <w:numFmt w:val="bullet"/>
      <w:lvlText w:val="-"/>
      <w:lvlJc w:val="left"/>
      <w:pPr>
        <w:tabs>
          <w:tab w:val="num" w:pos="360"/>
        </w:tabs>
        <w:ind w:left="360" w:hanging="360"/>
      </w:pPr>
      <w:rPr>
        <w:rFonts w:ascii="Times New Roman" w:hAnsi="Times New Roman" w:hint="default"/>
        <w:b w:val="0"/>
      </w:r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hdrShapeDefaults>
    <o:shapedefaults v:ext="edit" spidmax="69633"/>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705"/>
    <w:rsid w:val="000131F2"/>
    <w:rsid w:val="00021542"/>
    <w:rsid w:val="00033DAB"/>
    <w:rsid w:val="00047F16"/>
    <w:rsid w:val="00083160"/>
    <w:rsid w:val="00087E94"/>
    <w:rsid w:val="000929C5"/>
    <w:rsid w:val="000A3F25"/>
    <w:rsid w:val="000C51C2"/>
    <w:rsid w:val="000E3169"/>
    <w:rsid w:val="000F3352"/>
    <w:rsid w:val="00107189"/>
    <w:rsid w:val="00133F78"/>
    <w:rsid w:val="00136571"/>
    <w:rsid w:val="00136E18"/>
    <w:rsid w:val="001374A6"/>
    <w:rsid w:val="00153AF4"/>
    <w:rsid w:val="00192009"/>
    <w:rsid w:val="001928BF"/>
    <w:rsid w:val="001B6DED"/>
    <w:rsid w:val="001B703D"/>
    <w:rsid w:val="001D5E4D"/>
    <w:rsid w:val="001D62E2"/>
    <w:rsid w:val="001F27D1"/>
    <w:rsid w:val="00202624"/>
    <w:rsid w:val="002226CB"/>
    <w:rsid w:val="002239C8"/>
    <w:rsid w:val="00227F57"/>
    <w:rsid w:val="002336F9"/>
    <w:rsid w:val="0025713A"/>
    <w:rsid w:val="00265526"/>
    <w:rsid w:val="00267CC3"/>
    <w:rsid w:val="00275D45"/>
    <w:rsid w:val="00284A76"/>
    <w:rsid w:val="002A3515"/>
    <w:rsid w:val="002A771E"/>
    <w:rsid w:val="002B093D"/>
    <w:rsid w:val="002C000B"/>
    <w:rsid w:val="002D1B09"/>
    <w:rsid w:val="002E269F"/>
    <w:rsid w:val="002E3BE9"/>
    <w:rsid w:val="003160A6"/>
    <w:rsid w:val="0031668B"/>
    <w:rsid w:val="003656DE"/>
    <w:rsid w:val="00370BCE"/>
    <w:rsid w:val="00371BEF"/>
    <w:rsid w:val="00374B41"/>
    <w:rsid w:val="00390658"/>
    <w:rsid w:val="003C60EF"/>
    <w:rsid w:val="003F11A2"/>
    <w:rsid w:val="00403E83"/>
    <w:rsid w:val="00404EF4"/>
    <w:rsid w:val="00413F17"/>
    <w:rsid w:val="004165B8"/>
    <w:rsid w:val="00416A83"/>
    <w:rsid w:val="00417C0C"/>
    <w:rsid w:val="00422381"/>
    <w:rsid w:val="00423FAD"/>
    <w:rsid w:val="004469F0"/>
    <w:rsid w:val="00455A58"/>
    <w:rsid w:val="004D0F80"/>
    <w:rsid w:val="005159AA"/>
    <w:rsid w:val="00516941"/>
    <w:rsid w:val="00520689"/>
    <w:rsid w:val="005242D1"/>
    <w:rsid w:val="0052767D"/>
    <w:rsid w:val="00531311"/>
    <w:rsid w:val="00531611"/>
    <w:rsid w:val="00535529"/>
    <w:rsid w:val="00540320"/>
    <w:rsid w:val="00573E8D"/>
    <w:rsid w:val="005946C0"/>
    <w:rsid w:val="005A1DF8"/>
    <w:rsid w:val="005E1E0D"/>
    <w:rsid w:val="005F02FC"/>
    <w:rsid w:val="005F4C85"/>
    <w:rsid w:val="005F7F2B"/>
    <w:rsid w:val="00600B7E"/>
    <w:rsid w:val="00604194"/>
    <w:rsid w:val="00615465"/>
    <w:rsid w:val="006224B1"/>
    <w:rsid w:val="00643F8E"/>
    <w:rsid w:val="00646196"/>
    <w:rsid w:val="00651E37"/>
    <w:rsid w:val="00654E6D"/>
    <w:rsid w:val="00662B71"/>
    <w:rsid w:val="00674D7D"/>
    <w:rsid w:val="00691038"/>
    <w:rsid w:val="00697C56"/>
    <w:rsid w:val="00697F7B"/>
    <w:rsid w:val="006C0880"/>
    <w:rsid w:val="006D2B61"/>
    <w:rsid w:val="006F2627"/>
    <w:rsid w:val="00700261"/>
    <w:rsid w:val="00700A65"/>
    <w:rsid w:val="0071176A"/>
    <w:rsid w:val="00713A1B"/>
    <w:rsid w:val="00722FB8"/>
    <w:rsid w:val="00724663"/>
    <w:rsid w:val="0073026B"/>
    <w:rsid w:val="00735C90"/>
    <w:rsid w:val="007432A3"/>
    <w:rsid w:val="0075080B"/>
    <w:rsid w:val="007616EC"/>
    <w:rsid w:val="00761FBC"/>
    <w:rsid w:val="00776646"/>
    <w:rsid w:val="00785471"/>
    <w:rsid w:val="00787D71"/>
    <w:rsid w:val="0079115D"/>
    <w:rsid w:val="007A1D2A"/>
    <w:rsid w:val="007B1F0E"/>
    <w:rsid w:val="007B4353"/>
    <w:rsid w:val="00806CF3"/>
    <w:rsid w:val="00823676"/>
    <w:rsid w:val="008634B9"/>
    <w:rsid w:val="00886D1A"/>
    <w:rsid w:val="008A55D5"/>
    <w:rsid w:val="008D1C3B"/>
    <w:rsid w:val="008E362A"/>
    <w:rsid w:val="008E5D75"/>
    <w:rsid w:val="00904893"/>
    <w:rsid w:val="0091531E"/>
    <w:rsid w:val="00920335"/>
    <w:rsid w:val="00924382"/>
    <w:rsid w:val="00946E47"/>
    <w:rsid w:val="00960CEA"/>
    <w:rsid w:val="00994CA8"/>
    <w:rsid w:val="009B4137"/>
    <w:rsid w:val="009C237A"/>
    <w:rsid w:val="009D7A3D"/>
    <w:rsid w:val="009D7D06"/>
    <w:rsid w:val="009F194A"/>
    <w:rsid w:val="00A01334"/>
    <w:rsid w:val="00A02EBE"/>
    <w:rsid w:val="00A16CDF"/>
    <w:rsid w:val="00A263B8"/>
    <w:rsid w:val="00A5029B"/>
    <w:rsid w:val="00A81153"/>
    <w:rsid w:val="00A82F3E"/>
    <w:rsid w:val="00AA15B0"/>
    <w:rsid w:val="00AD3322"/>
    <w:rsid w:val="00B008E8"/>
    <w:rsid w:val="00B16AF3"/>
    <w:rsid w:val="00B2186C"/>
    <w:rsid w:val="00B2283E"/>
    <w:rsid w:val="00B44C39"/>
    <w:rsid w:val="00B61007"/>
    <w:rsid w:val="00B628B3"/>
    <w:rsid w:val="00B8077D"/>
    <w:rsid w:val="00B819B7"/>
    <w:rsid w:val="00B87151"/>
    <w:rsid w:val="00B87F4D"/>
    <w:rsid w:val="00B95705"/>
    <w:rsid w:val="00BA26D8"/>
    <w:rsid w:val="00BA5ECB"/>
    <w:rsid w:val="00BC4D04"/>
    <w:rsid w:val="00BD650D"/>
    <w:rsid w:val="00BE4288"/>
    <w:rsid w:val="00BE47E6"/>
    <w:rsid w:val="00BF00B3"/>
    <w:rsid w:val="00BF58F4"/>
    <w:rsid w:val="00C13E99"/>
    <w:rsid w:val="00C26E3A"/>
    <w:rsid w:val="00C41256"/>
    <w:rsid w:val="00C75B17"/>
    <w:rsid w:val="00C7653A"/>
    <w:rsid w:val="00C80064"/>
    <w:rsid w:val="00C80387"/>
    <w:rsid w:val="00C870DC"/>
    <w:rsid w:val="00CA3923"/>
    <w:rsid w:val="00CB2FB1"/>
    <w:rsid w:val="00CB5202"/>
    <w:rsid w:val="00CE6D29"/>
    <w:rsid w:val="00CF7B2D"/>
    <w:rsid w:val="00D14F52"/>
    <w:rsid w:val="00D5345F"/>
    <w:rsid w:val="00D65355"/>
    <w:rsid w:val="00D7787E"/>
    <w:rsid w:val="00D81F08"/>
    <w:rsid w:val="00DA3BB1"/>
    <w:rsid w:val="00DA500E"/>
    <w:rsid w:val="00DB7082"/>
    <w:rsid w:val="00DC5062"/>
    <w:rsid w:val="00DE16E9"/>
    <w:rsid w:val="00E110E7"/>
    <w:rsid w:val="00E479A5"/>
    <w:rsid w:val="00E500FE"/>
    <w:rsid w:val="00E852FC"/>
    <w:rsid w:val="00E96837"/>
    <w:rsid w:val="00EA1208"/>
    <w:rsid w:val="00EB6F32"/>
    <w:rsid w:val="00ED05C2"/>
    <w:rsid w:val="00EF0DB9"/>
    <w:rsid w:val="00EF709C"/>
    <w:rsid w:val="00F2159C"/>
    <w:rsid w:val="00F41418"/>
    <w:rsid w:val="00F45CCE"/>
    <w:rsid w:val="00F50418"/>
    <w:rsid w:val="00F55A1F"/>
    <w:rsid w:val="00F62119"/>
    <w:rsid w:val="00F7295F"/>
    <w:rsid w:val="00F72EE4"/>
    <w:rsid w:val="00FC291A"/>
    <w:rsid w:val="00FC38AC"/>
    <w:rsid w:val="00FC6393"/>
    <w:rsid w:val="00FD65D3"/>
    <w:rsid w:val="00FE219D"/>
    <w:rsid w:val="00FE6DE7"/>
    <w:rsid w:val="00FF1A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6754638B"/>
  <w15:docId w15:val="{95C63011-E101-4F76-AE21-1475C1982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B95705"/>
    <w:pPr>
      <w:tabs>
        <w:tab w:val="center" w:pos="4536"/>
        <w:tab w:val="right" w:pos="9072"/>
      </w:tabs>
    </w:pPr>
  </w:style>
  <w:style w:type="character" w:customStyle="1" w:styleId="PieddepageCar">
    <w:name w:val="Pied de page Car"/>
    <w:link w:val="Pieddepage"/>
    <w:uiPriority w:val="99"/>
    <w:rsid w:val="00B95705"/>
    <w:rPr>
      <w:sz w:val="22"/>
      <w:szCs w:val="22"/>
      <w:lang w:eastAsia="en-US"/>
    </w:rPr>
  </w:style>
  <w:style w:type="paragraph" w:styleId="En-tte">
    <w:name w:val="header"/>
    <w:basedOn w:val="Normal"/>
    <w:link w:val="En-tteCar"/>
    <w:uiPriority w:val="99"/>
    <w:unhideWhenUsed/>
    <w:rsid w:val="00B95705"/>
    <w:pPr>
      <w:tabs>
        <w:tab w:val="center" w:pos="4536"/>
        <w:tab w:val="right" w:pos="9072"/>
      </w:tabs>
    </w:pPr>
  </w:style>
  <w:style w:type="character" w:customStyle="1" w:styleId="En-tteCar">
    <w:name w:val="En-tête Car"/>
    <w:link w:val="En-tte"/>
    <w:uiPriority w:val="99"/>
    <w:rsid w:val="00B95705"/>
    <w:rPr>
      <w:sz w:val="22"/>
      <w:szCs w:val="22"/>
      <w:lang w:eastAsia="en-US"/>
    </w:rPr>
  </w:style>
  <w:style w:type="paragraph" w:styleId="Notedebasdepage">
    <w:name w:val="footnote text"/>
    <w:basedOn w:val="Normal"/>
    <w:link w:val="NotedebasdepageCar"/>
    <w:uiPriority w:val="99"/>
    <w:semiHidden/>
    <w:unhideWhenUsed/>
    <w:rsid w:val="00B95705"/>
    <w:rPr>
      <w:sz w:val="20"/>
      <w:szCs w:val="20"/>
    </w:rPr>
  </w:style>
  <w:style w:type="character" w:customStyle="1" w:styleId="NotedebasdepageCar">
    <w:name w:val="Note de bas de page Car"/>
    <w:link w:val="Notedebasdepage"/>
    <w:uiPriority w:val="99"/>
    <w:semiHidden/>
    <w:rsid w:val="00B95705"/>
    <w:rPr>
      <w:lang w:eastAsia="en-US"/>
    </w:rPr>
  </w:style>
  <w:style w:type="character" w:styleId="Appelnotedebasdep">
    <w:name w:val="footnote reference"/>
    <w:semiHidden/>
    <w:rsid w:val="00B95705"/>
    <w:rPr>
      <w:position w:val="12"/>
    </w:rPr>
  </w:style>
  <w:style w:type="character" w:styleId="Numrodepage">
    <w:name w:val="page number"/>
    <w:rsid w:val="00B95705"/>
  </w:style>
  <w:style w:type="paragraph" w:styleId="Textedebulles">
    <w:name w:val="Balloon Text"/>
    <w:basedOn w:val="Normal"/>
    <w:link w:val="TextedebullesCar"/>
    <w:uiPriority w:val="99"/>
    <w:semiHidden/>
    <w:unhideWhenUsed/>
    <w:rsid w:val="007B1F0E"/>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7B1F0E"/>
    <w:rPr>
      <w:rFonts w:ascii="Tahoma" w:hAnsi="Tahoma" w:cs="Tahoma"/>
      <w:sz w:val="16"/>
      <w:szCs w:val="16"/>
      <w:lang w:eastAsia="en-US"/>
    </w:rPr>
  </w:style>
  <w:style w:type="character" w:styleId="Textedelespacerserv">
    <w:name w:val="Placeholder Text"/>
    <w:basedOn w:val="Policepardfaut"/>
    <w:uiPriority w:val="99"/>
    <w:semiHidden/>
    <w:rsid w:val="00047F16"/>
    <w:rPr>
      <w:color w:val="808080"/>
    </w:rPr>
  </w:style>
  <w:style w:type="paragraph" w:styleId="Paragraphedeliste">
    <w:name w:val="List Paragraph"/>
    <w:basedOn w:val="Normal"/>
    <w:uiPriority w:val="34"/>
    <w:qFormat/>
    <w:rsid w:val="00227F57"/>
    <w:pPr>
      <w:ind w:left="720"/>
      <w:contextualSpacing/>
    </w:pPr>
  </w:style>
  <w:style w:type="character" w:styleId="Marquedecommentaire">
    <w:name w:val="annotation reference"/>
    <w:basedOn w:val="Policepardfaut"/>
    <w:uiPriority w:val="99"/>
    <w:semiHidden/>
    <w:unhideWhenUsed/>
    <w:rsid w:val="006224B1"/>
    <w:rPr>
      <w:sz w:val="16"/>
      <w:szCs w:val="16"/>
    </w:rPr>
  </w:style>
  <w:style w:type="paragraph" w:styleId="Commentaire">
    <w:name w:val="annotation text"/>
    <w:basedOn w:val="Normal"/>
    <w:link w:val="CommentaireCar"/>
    <w:uiPriority w:val="99"/>
    <w:semiHidden/>
    <w:unhideWhenUsed/>
    <w:rsid w:val="006224B1"/>
    <w:pPr>
      <w:spacing w:line="240" w:lineRule="auto"/>
    </w:pPr>
    <w:rPr>
      <w:sz w:val="20"/>
      <w:szCs w:val="20"/>
    </w:rPr>
  </w:style>
  <w:style w:type="character" w:customStyle="1" w:styleId="CommentaireCar">
    <w:name w:val="Commentaire Car"/>
    <w:basedOn w:val="Policepardfaut"/>
    <w:link w:val="Commentaire"/>
    <w:uiPriority w:val="99"/>
    <w:semiHidden/>
    <w:rsid w:val="006224B1"/>
    <w:rPr>
      <w:lang w:eastAsia="en-US"/>
    </w:rPr>
  </w:style>
  <w:style w:type="paragraph" w:styleId="Objetducommentaire">
    <w:name w:val="annotation subject"/>
    <w:basedOn w:val="Commentaire"/>
    <w:next w:val="Commentaire"/>
    <w:link w:val="ObjetducommentaireCar"/>
    <w:uiPriority w:val="99"/>
    <w:semiHidden/>
    <w:unhideWhenUsed/>
    <w:rsid w:val="006224B1"/>
    <w:rPr>
      <w:b/>
      <w:bCs/>
    </w:rPr>
  </w:style>
  <w:style w:type="character" w:customStyle="1" w:styleId="ObjetducommentaireCar">
    <w:name w:val="Objet du commentaire Car"/>
    <w:basedOn w:val="CommentaireCar"/>
    <w:link w:val="Objetducommentaire"/>
    <w:uiPriority w:val="99"/>
    <w:semiHidden/>
    <w:rsid w:val="006224B1"/>
    <w:rPr>
      <w:b/>
      <w:bCs/>
      <w:lang w:eastAsia="en-US"/>
    </w:rPr>
  </w:style>
  <w:style w:type="paragraph" w:styleId="Rvision">
    <w:name w:val="Revision"/>
    <w:hidden/>
    <w:uiPriority w:val="99"/>
    <w:semiHidden/>
    <w:rsid w:val="006224B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2CFFF84FC29497FA3445A630F68C38C"/>
        <w:category>
          <w:name w:val="Général"/>
          <w:gallery w:val="placeholder"/>
        </w:category>
        <w:types>
          <w:type w:val="bbPlcHdr"/>
        </w:types>
        <w:behaviors>
          <w:behavior w:val="content"/>
        </w:behaviors>
        <w:guid w:val="{B1366989-3C92-40C1-8258-89ECE3FD84AC}"/>
      </w:docPartPr>
      <w:docPartBody>
        <w:p w:rsidR="008F0215" w:rsidRDefault="00275FE6">
          <w:r w:rsidRPr="000F1561">
            <w:rPr>
              <w:rStyle w:val="Textedelespacerserv"/>
            </w:rPr>
            <w:t>[Version du document]</w:t>
          </w:r>
        </w:p>
      </w:docPartBody>
    </w:docPart>
    <w:docPart>
      <w:docPartPr>
        <w:name w:val="8293DAA1CC2A469E90EDC7E5032C2C92"/>
        <w:category>
          <w:name w:val="Général"/>
          <w:gallery w:val="placeholder"/>
        </w:category>
        <w:types>
          <w:type w:val="bbPlcHdr"/>
        </w:types>
        <w:behaviors>
          <w:behavior w:val="content"/>
        </w:behaviors>
        <w:guid w:val="{5AE6A9A0-39E9-455C-9EB9-10DBA6987068}"/>
      </w:docPartPr>
      <w:docPartBody>
        <w:p w:rsidR="008F0215" w:rsidRDefault="00275FE6">
          <w:r w:rsidRPr="000F1561">
            <w:rPr>
              <w:rStyle w:val="Textedelespacerserv"/>
            </w:rPr>
            <w:t>[Version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w:panose1 w:val="00000000000000000000"/>
    <w:charset w:val="00"/>
    <w:family w:val="roman"/>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FE6"/>
    <w:rsid w:val="00275FE6"/>
    <w:rsid w:val="008F02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5FE6"/>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275FE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0e8299507b3ea9307c128946177575c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e46483e0256c6775fe21f5e9b93f59b2"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4.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cadf651c-c981-4cf9-9c64-0ba779488b3c</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da75fa8f-40fd-48da-8d7b-0e6fea8ac826</TermId>
        </TermInfo>
        <TermInfo xmlns="http://schemas.microsoft.com/office/infopath/2007/PartnerControls">
          <TermName xmlns="http://schemas.microsoft.com/office/infopath/2007/PartnerControls">Processus ACH</TermName>
          <TermId xmlns="http://schemas.microsoft.com/office/infopath/2007/PartnerControls">d4d750f4-8872-41e1-b267-899362ba47fa</TermId>
        </TermInfo>
        <TermInfo xmlns="http://schemas.microsoft.com/office/infopath/2007/PartnerControls">
          <TermName xmlns="http://schemas.microsoft.com/office/infopath/2007/PartnerControls">Marché public</TermName>
          <TermId xmlns="http://schemas.microsoft.com/office/infopath/2007/PartnerControls">47f82c3b-de60-46d6-b5e5-755b182dcd42</TermId>
        </TermInfo>
      </Terms>
    </j1418979be004cd79b5ad1c307893819>
    <Titre xmlns="28939810-4282-4d85-9f62-e6db0f2f4c3a">ACTE-ENGAGEMENT-MARCHE-ORDINAIRE-2019</Titre>
    <TaxCatchAll xmlns="28939810-4282-4d85-9f62-e6db0f2f4c3a">
      <Value>538</Value>
      <Value>515</Value>
      <Value>576</Value>
      <Value>457</Value>
      <Value>511</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Acte d'engagement</TermName>
          <TermId xmlns="http://schemas.microsoft.com/office/infopath/2007/PartnerControls">ff57f2ee-8824-4bd4-abda-e1ad197a9e87</TermId>
        </TermInfo>
      </Terms>
    </p1a4110439c3492683c857e28e740753>
    <Identifiant_x0020_externe xmlns="28939810-4282-4d85-9f62-e6db0f2f4c3a" xsi:nil="true"/>
    <Projet_x0020_-_x0020_Thème xmlns="28939810-4282-4d85-9f62-e6db0f2f4c3a" xsi:nil="true"/>
    <Description_x0020_document xmlns="28939810-4282-4d85-9f62-e6db0f2f4c3a">Modèle à utiliser pour les marchés ordinaires</Description_x0020_document>
    <Version_x0020_du_x0020_document xmlns="28939810-4282-4d85-9f62-e6db0f2f4c3a">1.0</Version_x0020_du_x0020_document>
    <Document_x0020_externe xmlns="28939810-4282-4d85-9f62-e6db0f2f4c3a">false</Document_x0020_externe>
    <DLCPolicyLabelClientValue xmlns="82f25c51-4279-4210-825a-8198b6b7c882">Version : {_UIVersionString}</DLCPolicyLabelClientValue>
    <DLCPolicyLabelLock xmlns="82f25c51-4279-4210-825a-8198b6b7c882" xsi:nil="true"/>
    <DLCPolicyLabelValue xmlns="82f25c51-4279-4210-825a-8198b6b7c882">Version : 8.0</DLCPolicyLabelValue>
    <Retrait_x0020_de_x0020_diffusion xmlns="82f25c51-4279-4210-825a-8198b6b7c882">
      <Url xsi:nil="true"/>
      <Description xsi:nil="true"/>
    </Retrait_x0020_de_x0020_diffusion>
  </documentManagement>
</p:properties>
</file>

<file path=customXml/item5.xml><?xml version="1.0" encoding="utf-8"?>
<LongProperties xmlns="http://schemas.microsoft.com/office/2006/metadata/longProperties">
  <LongProp xmlns="" name="TaxCatchAll"><![CDATA[64;#Processus ACH|5a008c69-4ebb-44b1-9e0f-e46739da1ecd;#63;#Marché public|ef1e66fb-979f-4a45-bc55-d993a99fb2ae;#96;#Modèle thématique|219747e5-19fc-424a-8e67-2dd806f531c3;#12;#ESID Toulon|7d598f5f-8f6e-4459-b053-e5be184fc84d;#56;#Administratif|8d48419a-2aa9-412e-b10d-e34b4e6aa359;#1;#NP|fc3fe6ea-5613-4041-a353-5eca13b174d8]]></LongProp>
</Long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868658-A046-44E9-9722-248FE7C5D7C5}">
  <ds:schemaRefs>
    <ds:schemaRef ds:uri="http://schemas.microsoft.com/sharepoint/v3/contenttype/forms"/>
  </ds:schemaRefs>
</ds:datastoreItem>
</file>

<file path=customXml/itemProps2.xml><?xml version="1.0" encoding="utf-8"?>
<ds:datastoreItem xmlns:ds="http://schemas.openxmlformats.org/officeDocument/2006/customXml" ds:itemID="{166CC27E-85F5-4759-82A5-59A090F92D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82DB65-B581-4B68-9CA0-7BCE4AD07FE6}">
  <ds:schemaRefs>
    <ds:schemaRef ds:uri="office.server.policy"/>
  </ds:schemaRefs>
</ds:datastoreItem>
</file>

<file path=customXml/itemProps4.xml><?xml version="1.0" encoding="utf-8"?>
<ds:datastoreItem xmlns:ds="http://schemas.openxmlformats.org/officeDocument/2006/customXml" ds:itemID="{F039FEF9-BECA-455B-ABEA-F9442E0C1D70}">
  <ds:schemaRefs>
    <ds:schemaRef ds:uri="http://schemas.microsoft.com/office/infopath/2007/PartnerControls"/>
    <ds:schemaRef ds:uri="82f25c51-4279-4210-825a-8198b6b7c882"/>
    <ds:schemaRef ds:uri="28939810-4282-4d85-9f62-e6db0f2f4c3a"/>
    <ds:schemaRef ds:uri="http://purl.org/dc/elements/1.1/"/>
    <ds:schemaRef ds:uri="http://schemas.microsoft.com/office/2006/metadata/properties"/>
    <ds:schemaRef ds:uri="http://schemas.microsoft.com/sharepoint/v3"/>
    <ds:schemaRef ds:uri="http://schemas.microsoft.com/sharepoint/v4"/>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5.xml><?xml version="1.0" encoding="utf-8"?>
<ds:datastoreItem xmlns:ds="http://schemas.openxmlformats.org/officeDocument/2006/customXml" ds:itemID="{3558DD7B-7EE1-4F17-9A24-D85CA3A4AC21}">
  <ds:schemaRefs>
    <ds:schemaRef ds:uri="http://schemas.microsoft.com/office/2006/metadata/longProperties"/>
    <ds:schemaRef ds:uri=""/>
  </ds:schemaRefs>
</ds:datastoreItem>
</file>

<file path=customXml/itemProps6.xml><?xml version="1.0" encoding="utf-8"?>
<ds:datastoreItem xmlns:ds="http://schemas.openxmlformats.org/officeDocument/2006/customXml" ds:itemID="{C3881170-D987-4979-92D1-EB9F6B410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483</TotalTime>
  <Pages>9</Pages>
  <Words>2146</Words>
  <Characters>11806</Characters>
  <Application>Microsoft Office Word</Application>
  <DocSecurity>0</DocSecurity>
  <Lines>98</Lines>
  <Paragraphs>27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MINISTERE DE LA DEFENSE</Company>
  <LinksUpToDate>false</LinksUpToDate>
  <CharactersWithSpaces>13925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f.samson2</dc:creator>
  <cp:lastModifiedBy>REGNAULT Eve SA CN MINDEF</cp:lastModifiedBy>
  <cp:revision>16</cp:revision>
  <cp:lastPrinted>2025-09-11T09:37:00Z</cp:lastPrinted>
  <dcterms:created xsi:type="dcterms:W3CDTF">2024-03-11T11:04:00Z</dcterms:created>
  <dcterms:modified xsi:type="dcterms:W3CDTF">2025-09-11T09:39:00Z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ts-clés">
    <vt:lpwstr>511;#ESID Toulon|da75fa8f-40fd-48da-8d7b-0e6fea8ac826;#576;#Processus ACH|d4d750f4-8872-41e1-b267-899362ba47fa;#515;#Marché public|47f82c3b-de60-46d6-b5e5-755b182dcd42</vt:lpwstr>
  </property>
  <property fmtid="{D5CDD505-2E9C-101B-9397-08002B2CF9AE}" pid="3" name="Protection">
    <vt:lpwstr>457;#NP|cadf651c-c981-4cf9-9c64-0ba779488b3c</vt:lpwstr>
  </property>
  <property fmtid="{D5CDD505-2E9C-101B-9397-08002B2CF9AE}" pid="4" name="Nature">
    <vt:lpwstr>538;#Acte d'engagement|ff57f2ee-8824-4bd4-abda-e1ad197a9e87</vt:lpwstr>
  </property>
  <property fmtid="{D5CDD505-2E9C-101B-9397-08002B2CF9AE}" pid="5" name="Projet - Thème1">
    <vt:lpwstr/>
  </property>
  <property fmtid="{D5CDD505-2E9C-101B-9397-08002B2CF9AE}" pid="6" name="ContentTypeId">
    <vt:lpwstr>0x010100D391C9900188BF44A2734355D32A3AFC0200EC6B1678381C8A49816D3A93F5ECDF01</vt:lpwstr>
  </property>
  <property fmtid="{D5CDD505-2E9C-101B-9397-08002B2CF9AE}" pid="7" name="Statut de l'élément">
    <vt:lpwstr>Approuvé par CESSIEUX Nathalie INGE CIVI DIVI DEF, le 08/09/2021 17:17:54, version : 8.0</vt:lpwstr>
  </property>
  <property fmtid="{D5CDD505-2E9C-101B-9397-08002B2CF9AE}" pid="8" name="Type modèle">
    <vt:lpwstr/>
  </property>
</Properties>
</file>